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kern w:val="0"/>
          <w:sz w:val="32"/>
          <w:szCs w:val="32"/>
          <w:lang w:val="en-US" w:eastAsia="zh-CN"/>
        </w:rPr>
      </w:pPr>
      <w:r>
        <w:rPr>
          <w:rFonts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4</w:t>
      </w:r>
    </w:p>
    <w:p>
      <w:pPr>
        <w:snapToGrid w:val="0"/>
        <w:spacing w:line="360" w:lineRule="auto"/>
        <w:jc w:val="center"/>
        <w:rPr>
          <w:rFonts w:ascii="Times New Roman" w:hAnsi="Times New Roman" w:eastAsia="黑体" w:cs="Times New Roman"/>
          <w:spacing w:val="20"/>
          <w:sz w:val="44"/>
          <w:szCs w:val="44"/>
        </w:rPr>
      </w:pPr>
      <w:r>
        <w:rPr>
          <w:rFonts w:ascii="Times New Roman" w:hAnsi="Times New Roman" w:eastAsia="黑体" w:cs="Times New Roman"/>
          <w:spacing w:val="20"/>
          <w:sz w:val="44"/>
          <w:szCs w:val="44"/>
        </w:rPr>
        <w:t xml:space="preserve"> </w:t>
      </w:r>
    </w:p>
    <w:p>
      <w:pPr>
        <w:snapToGrid w:val="0"/>
        <w:spacing w:line="580" w:lineRule="exact"/>
        <w:jc w:val="center"/>
        <w:rPr>
          <w:rFonts w:ascii="方正小标宋简体" w:hAnsi="Times New Roman" w:eastAsia="方正小标宋简体" w:cs="Times New Roman"/>
          <w:spacing w:val="20"/>
          <w:sz w:val="48"/>
          <w:szCs w:val="48"/>
        </w:rPr>
      </w:pPr>
      <w:bookmarkStart w:id="0" w:name="_GoBack"/>
      <w:r>
        <w:rPr>
          <w:rFonts w:hint="eastAsia" w:ascii="方正小标宋简体" w:hAnsi="Times New Roman" w:eastAsia="方正小标宋简体" w:cs="Times New Roman"/>
          <w:spacing w:val="20"/>
          <w:sz w:val="48"/>
          <w:szCs w:val="48"/>
        </w:rPr>
        <w:t>浙江省高等学校课程思政</w:t>
      </w:r>
    </w:p>
    <w:p>
      <w:pPr>
        <w:snapToGrid w:val="0"/>
        <w:spacing w:line="580" w:lineRule="exact"/>
        <w:jc w:val="center"/>
        <w:rPr>
          <w:rFonts w:hint="eastAsia" w:ascii="方正小标宋简体" w:hAnsi="Times New Roman" w:eastAsia="方正小标宋简体" w:cs="Times New Roman"/>
          <w:spacing w:val="20"/>
          <w:sz w:val="48"/>
          <w:szCs w:val="48"/>
        </w:rPr>
      </w:pPr>
      <w:r>
        <w:rPr>
          <w:rFonts w:hint="eastAsia" w:ascii="方正小标宋简体" w:hAnsi="Times New Roman" w:eastAsia="方正小标宋简体" w:cs="Times New Roman"/>
          <w:spacing w:val="20"/>
          <w:sz w:val="48"/>
          <w:szCs w:val="48"/>
        </w:rPr>
        <w:t>教学研究示范中心</w:t>
      </w:r>
      <w:bookmarkEnd w:id="0"/>
    </w:p>
    <w:p>
      <w:pPr>
        <w:snapToGrid w:val="0"/>
        <w:spacing w:line="580" w:lineRule="exact"/>
        <w:jc w:val="center"/>
        <w:rPr>
          <w:rFonts w:hint="eastAsia" w:ascii="方正小标宋简体" w:hAnsi="Times New Roman" w:eastAsia="方正小标宋简体" w:cs="Times New Roman"/>
          <w:spacing w:val="20"/>
          <w:sz w:val="48"/>
          <w:szCs w:val="48"/>
        </w:rPr>
      </w:pPr>
      <w:r>
        <w:rPr>
          <w:rFonts w:hint="eastAsia" w:ascii="方正小标宋简体" w:hAnsi="Times New Roman" w:eastAsia="方正小标宋简体" w:cs="Times New Roman"/>
          <w:spacing w:val="20"/>
          <w:sz w:val="48"/>
          <w:szCs w:val="48"/>
        </w:rPr>
        <w:t xml:space="preserve"> </w:t>
      </w:r>
    </w:p>
    <w:p>
      <w:pPr>
        <w:snapToGrid w:val="0"/>
        <w:spacing w:beforeLines="100" w:line="580" w:lineRule="exact"/>
        <w:jc w:val="center"/>
        <w:rPr>
          <w:rFonts w:hint="eastAsia" w:ascii="方正小标宋简体" w:hAnsi="Times New Roman" w:eastAsia="方正小标宋简体" w:cs="Times New Roman"/>
          <w:spacing w:val="20"/>
          <w:sz w:val="72"/>
          <w:szCs w:val="72"/>
        </w:rPr>
      </w:pPr>
      <w:r>
        <w:rPr>
          <w:rFonts w:hint="eastAsia" w:ascii="方正小标宋简体" w:hAnsi="Times New Roman" w:eastAsia="方正小标宋简体" w:cs="Times New Roman"/>
          <w:spacing w:val="20"/>
          <w:sz w:val="72"/>
          <w:szCs w:val="72"/>
        </w:rPr>
        <w:t>申 报 书</w:t>
      </w:r>
    </w:p>
    <w:p>
      <w:pPr>
        <w:snapToGrid w:val="0"/>
        <w:spacing w:line="480" w:lineRule="auto"/>
        <w:rPr>
          <w:rFonts w:hint="eastAsia"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 </w:t>
      </w:r>
    </w:p>
    <w:p>
      <w:pPr>
        <w:snapToGrid w:val="0"/>
        <w:spacing w:line="480" w:lineRule="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 </w:t>
      </w:r>
    </w:p>
    <w:p>
      <w:pPr>
        <w:snapToGrid w:val="0"/>
        <w:spacing w:line="640" w:lineRule="exact"/>
        <w:rPr>
          <w:rFonts w:ascii="黑体" w:hAnsi="黑体" w:eastAsia="黑体" w:cs="Times New Roman"/>
          <w:sz w:val="32"/>
          <w:szCs w:val="32"/>
        </w:rPr>
      </w:pPr>
      <w:r>
        <w:rPr>
          <w:rFonts w:hint="eastAsia" w:ascii="黑体" w:hAnsi="黑体" w:eastAsia="黑体" w:cs="Times New Roman"/>
          <w:sz w:val="32"/>
          <w:szCs w:val="32"/>
        </w:rPr>
        <w:t>学校名称：</w:t>
      </w:r>
    </w:p>
    <w:p>
      <w:pPr>
        <w:snapToGrid w:val="0"/>
        <w:spacing w:line="640" w:lineRule="exact"/>
        <w:rPr>
          <w:rFonts w:hint="eastAsia" w:ascii="黑体" w:hAnsi="黑体" w:eastAsia="黑体" w:cs="Times New Roman"/>
          <w:b/>
          <w:bCs/>
          <w:sz w:val="32"/>
          <w:szCs w:val="32"/>
        </w:rPr>
      </w:pPr>
      <w:r>
        <w:rPr>
          <w:rFonts w:hint="eastAsia" w:ascii="黑体" w:hAnsi="黑体" w:eastAsia="黑体" w:cs="Times New Roman"/>
          <w:sz w:val="32"/>
          <w:szCs w:val="32"/>
        </w:rPr>
        <w:t>中心名称：</w:t>
      </w:r>
      <w:r>
        <w:rPr>
          <w:rFonts w:hint="eastAsia" w:ascii="黑体" w:hAnsi="黑体" w:eastAsia="黑体" w:cs="Times New Roman"/>
          <w:b/>
          <w:bCs/>
          <w:sz w:val="32"/>
          <w:szCs w:val="32"/>
        </w:rPr>
        <w:t xml:space="preserve"> </w:t>
      </w:r>
    </w:p>
    <w:p>
      <w:pPr>
        <w:snapToGrid w:val="0"/>
        <w:spacing w:line="640" w:lineRule="exact"/>
        <w:rPr>
          <w:rFonts w:hint="eastAsia" w:ascii="黑体" w:hAnsi="黑体" w:eastAsia="黑体" w:cs="Times New Roman"/>
          <w:sz w:val="32"/>
          <w:szCs w:val="32"/>
        </w:rPr>
      </w:pPr>
      <w:r>
        <w:rPr>
          <w:rFonts w:hint="eastAsia" w:ascii="黑体" w:hAnsi="黑体" w:eastAsia="黑体" w:cs="Times New Roman"/>
          <w:sz w:val="32"/>
          <w:szCs w:val="32"/>
        </w:rPr>
        <w:t>中心负责人：</w:t>
      </w:r>
    </w:p>
    <w:p>
      <w:pPr>
        <w:snapToGrid w:val="0"/>
        <w:spacing w:line="640" w:lineRule="exact"/>
        <w:rPr>
          <w:rFonts w:hint="eastAsia" w:ascii="黑体" w:hAnsi="黑体" w:eastAsia="黑体" w:cs="Times New Roman"/>
          <w:sz w:val="32"/>
          <w:szCs w:val="32"/>
        </w:rPr>
      </w:pPr>
      <w:r>
        <w:rPr>
          <w:rFonts w:hint="eastAsia" w:ascii="黑体" w:hAnsi="黑体" w:eastAsia="黑体" w:cs="Times New Roman"/>
          <w:sz w:val="32"/>
          <w:szCs w:val="32"/>
        </w:rPr>
        <w:t>中心网址：</w:t>
      </w:r>
    </w:p>
    <w:p>
      <w:pPr>
        <w:snapToGrid w:val="0"/>
        <w:spacing w:line="640" w:lineRule="exact"/>
        <w:rPr>
          <w:rFonts w:hint="eastAsia" w:ascii="黑体" w:hAnsi="黑体" w:eastAsia="黑体" w:cs="Times New Roman"/>
          <w:sz w:val="32"/>
          <w:szCs w:val="32"/>
        </w:rPr>
      </w:pPr>
      <w:r>
        <w:rPr>
          <w:rFonts w:hint="eastAsia" w:ascii="黑体" w:hAnsi="黑体" w:eastAsia="黑体" w:cs="Times New Roman"/>
          <w:sz w:val="32"/>
          <w:szCs w:val="32"/>
        </w:rPr>
        <w:t>联系电话：</w:t>
      </w:r>
    </w:p>
    <w:p>
      <w:pPr>
        <w:snapToGrid w:val="0"/>
        <w:spacing w:line="640" w:lineRule="exact"/>
        <w:rPr>
          <w:rFonts w:hint="eastAsia" w:ascii="Times New Roman" w:hAnsi="Times New Roman" w:eastAsia="仿宋_GB2312" w:cs="Times New Roman"/>
          <w:sz w:val="32"/>
          <w:szCs w:val="32"/>
          <w:u w:val="single"/>
        </w:rPr>
      </w:pPr>
      <w:r>
        <w:rPr>
          <w:rFonts w:ascii="黑体" w:hAnsi="黑体" w:eastAsia="黑体" w:cs="Times New Roman"/>
          <w:sz w:val="32"/>
          <w:szCs w:val="32"/>
        </w:rPr>
        <w:t>填表日期：</w:t>
      </w:r>
    </w:p>
    <w:p>
      <w:pPr>
        <w:snapToGrid w:val="0"/>
        <w:spacing w:line="240" w:lineRule="atLeas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 </w:t>
      </w:r>
    </w:p>
    <w:p>
      <w:pPr>
        <w:snapToGrid w:val="0"/>
        <w:spacing w:line="240" w:lineRule="atLeas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 </w:t>
      </w:r>
    </w:p>
    <w:p>
      <w:pPr>
        <w:snapToGrid w:val="0"/>
        <w:spacing w:line="240" w:lineRule="atLeas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 </w:t>
      </w:r>
    </w:p>
    <w:p>
      <w:pPr>
        <w:snapToGrid w:val="0"/>
        <w:spacing w:line="240" w:lineRule="atLeas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 </w:t>
      </w:r>
    </w:p>
    <w:p>
      <w:pPr>
        <w:snapToGrid w:val="0"/>
        <w:spacing w:line="240" w:lineRule="atLeast"/>
        <w:jc w:val="center"/>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 xml:space="preserve"> </w:t>
      </w:r>
    </w:p>
    <w:p>
      <w:pPr>
        <w:snapToGrid w:val="0"/>
        <w:spacing w:line="240" w:lineRule="atLeast"/>
        <w:jc w:val="center"/>
        <w:rPr>
          <w:rFonts w:ascii="Times New Roman" w:hAnsi="Times New Roman" w:eastAsia="黑体" w:cs="Times New Roman"/>
          <w:sz w:val="32"/>
          <w:szCs w:val="32"/>
        </w:rPr>
      </w:pPr>
      <w:r>
        <w:rPr>
          <w:rFonts w:ascii="Times New Roman" w:hAnsi="Times New Roman" w:eastAsia="仿宋_GB2312" w:cs="Times New Roman"/>
          <w:b/>
          <w:bCs/>
          <w:sz w:val="32"/>
          <w:szCs w:val="32"/>
        </w:rPr>
        <w:t xml:space="preserve">              </w:t>
      </w:r>
    </w:p>
    <w:p>
      <w:pPr>
        <w:snapToGrid w:val="0"/>
        <w:spacing w:line="240" w:lineRule="atLeast"/>
        <w:jc w:val="center"/>
        <w:rPr>
          <w:rFonts w:ascii="Times New Roman" w:hAnsi="Times New Roman" w:eastAsia="黑体" w:cs="Times New Roman"/>
          <w:sz w:val="32"/>
          <w:szCs w:val="32"/>
        </w:rPr>
      </w:pPr>
      <w:r>
        <w:rPr>
          <w:rFonts w:ascii="黑体" w:hAnsi="黑体" w:eastAsia="黑体" w:cs="Times New Roman"/>
          <w:sz w:val="32"/>
          <w:szCs w:val="32"/>
        </w:rPr>
        <w:t>浙江省教育厅</w:t>
      </w:r>
    </w:p>
    <w:p>
      <w:pPr>
        <w:snapToGrid w:val="0"/>
        <w:spacing w:line="240" w:lineRule="atLeast"/>
        <w:jc w:val="center"/>
        <w:rPr>
          <w:rFonts w:ascii="Times New Roman" w:hAnsi="Times New Roman" w:eastAsia="楷体_GB2312" w:cs="Times New Roman"/>
          <w:sz w:val="32"/>
          <w:szCs w:val="32"/>
        </w:rPr>
      </w:pPr>
      <w:r>
        <w:rPr>
          <w:rFonts w:ascii="Times New Roman" w:hAnsi="Times New Roman" w:eastAsia="黑体" w:cs="Times New Roman"/>
          <w:sz w:val="32"/>
          <w:szCs w:val="32"/>
        </w:rPr>
        <w:t>2021</w:t>
      </w:r>
      <w:r>
        <w:rPr>
          <w:rFonts w:ascii="黑体" w:hAnsi="黑体" w:eastAsia="黑体" w:cs="Times New Roman"/>
          <w:sz w:val="32"/>
          <w:szCs w:val="32"/>
        </w:rPr>
        <w:t>年</w:t>
      </w:r>
      <w:r>
        <w:rPr>
          <w:rFonts w:hint="eastAsia" w:ascii="Times New Roman" w:hAnsi="Times New Roman" w:eastAsia="黑体" w:cs="Times New Roman"/>
          <w:sz w:val="32"/>
          <w:szCs w:val="32"/>
        </w:rPr>
        <w:t>4</w:t>
      </w:r>
      <w:r>
        <w:rPr>
          <w:rFonts w:ascii="黑体" w:hAnsi="黑体" w:eastAsia="黑体" w:cs="Times New Roman"/>
          <w:sz w:val="32"/>
          <w:szCs w:val="32"/>
        </w:rPr>
        <w:t>月</w:t>
      </w:r>
    </w:p>
    <w:p>
      <w:pPr>
        <w:snapToGrid w:val="0"/>
        <w:spacing w:line="480" w:lineRule="auto"/>
        <w:rPr>
          <w:rFonts w:ascii="宋体" w:hAnsi="宋体" w:eastAsia="宋体" w:cs="Times New Roman"/>
          <w:color w:val="000000"/>
          <w:kern w:val="0"/>
          <w:sz w:val="24"/>
          <w:szCs w:val="24"/>
        </w:rPr>
      </w:pPr>
      <w:r>
        <w:rPr>
          <w:rFonts w:ascii="Times New Roman" w:hAnsi="Times New Roman" w:eastAsia="仿宋_GB2312" w:cs="Times New Roman"/>
          <w:b/>
          <w:bCs/>
          <w:sz w:val="32"/>
          <w:szCs w:val="32"/>
        </w:rPr>
        <w:t xml:space="preserve">                 </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 xml:space="preserve">         </w:t>
      </w:r>
    </w:p>
    <w:p>
      <w:pPr>
        <w:widowControl/>
        <w:jc w:val="left"/>
        <w:rPr>
          <w:rFonts w:hint="eastAsia"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1.中心基本情况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中心名称</w:t>
            </w:r>
          </w:p>
        </w:tc>
        <w:tc>
          <w:tcPr>
            <w:tcW w:w="6978" w:type="dxa"/>
            <w:tcBorders>
              <w:top w:val="single" w:color="auto" w:sz="4" w:space="0"/>
              <w:left w:val="nil"/>
              <w:bottom w:val="single" w:color="auto" w:sz="4" w:space="0"/>
              <w:right w:val="single" w:color="auto" w:sz="4" w:space="0"/>
            </w:tcBorders>
          </w:tcPr>
          <w:p>
            <w:pPr>
              <w:spacing w:line="340" w:lineRule="exac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成立时间</w:t>
            </w:r>
          </w:p>
        </w:tc>
        <w:tc>
          <w:tcPr>
            <w:tcW w:w="6978" w:type="dxa"/>
            <w:tcBorders>
              <w:top w:val="single" w:color="auto" w:sz="4" w:space="0"/>
              <w:left w:val="nil"/>
              <w:bottom w:val="single" w:color="auto" w:sz="4" w:space="0"/>
              <w:right w:val="single" w:color="auto" w:sz="4" w:space="0"/>
            </w:tcBorders>
          </w:tcPr>
          <w:p>
            <w:pPr>
              <w:spacing w:line="340" w:lineRule="exac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人员数量</w:t>
            </w:r>
          </w:p>
        </w:tc>
        <w:tc>
          <w:tcPr>
            <w:tcW w:w="6978" w:type="dxa"/>
            <w:tcBorders>
              <w:top w:val="single" w:color="auto" w:sz="4" w:space="0"/>
              <w:left w:val="nil"/>
              <w:bottom w:val="single" w:color="auto" w:sz="4" w:space="0"/>
              <w:right w:val="single" w:color="auto" w:sz="4" w:space="0"/>
            </w:tcBorders>
          </w:tcPr>
          <w:p>
            <w:pPr>
              <w:spacing w:line="340" w:lineRule="exac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设置形式</w:t>
            </w:r>
          </w:p>
        </w:tc>
        <w:tc>
          <w:tcPr>
            <w:tcW w:w="6978" w:type="dxa"/>
            <w:tcBorders>
              <w:top w:val="single" w:color="auto" w:sz="4" w:space="0"/>
              <w:left w:val="nil"/>
              <w:bottom w:val="single" w:color="auto" w:sz="4" w:space="0"/>
              <w:right w:val="single" w:color="auto" w:sz="4" w:space="0"/>
            </w:tcBorders>
          </w:tcPr>
          <w:p>
            <w:pPr>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○独立设置 ○依托职能部门设置 ○依托院系设置 ○其他</w:t>
            </w:r>
          </w:p>
          <w:p>
            <w:pPr>
              <w:spacing w:line="340" w:lineRule="exact"/>
              <w:rPr>
                <w:rFonts w:ascii="仿宋_GB2312" w:hAnsi="Times New Roman" w:eastAsia="仿宋_GB2312" w:cs="Times New Roman"/>
                <w:kern w:val="0"/>
                <w:sz w:val="24"/>
                <w:szCs w:val="24"/>
              </w:rPr>
            </w:pPr>
            <w:r>
              <w:rPr>
                <w:rFonts w:ascii="方正仿宋_GBK" w:hAnsi="方正仿宋_GBK" w:eastAsia="宋体" w:cs="仿宋_GB2312"/>
                <w:kern w:val="0"/>
                <w:sz w:val="24"/>
                <w:szCs w:val="24"/>
              </w:rPr>
              <w:t>______________</w:t>
            </w:r>
            <w:r>
              <w:rPr>
                <w:rFonts w:hint="eastAsia" w:ascii="仿宋_GB2312" w:hAnsi="Times New Roman" w:eastAsia="仿宋_GB2312" w:cs="Times New Roman"/>
                <w:kern w:val="0"/>
                <w:sz w:val="24"/>
                <w:szCs w:val="24"/>
              </w:rPr>
              <w:t>（非独立设置的，均需填写依托单位名称）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组织架构和运行机制</w:t>
            </w:r>
          </w:p>
        </w:tc>
        <w:tc>
          <w:tcPr>
            <w:tcW w:w="6978" w:type="dxa"/>
            <w:tcBorders>
              <w:top w:val="single" w:color="auto" w:sz="4" w:space="0"/>
              <w:left w:val="nil"/>
              <w:bottom w:val="single" w:color="auto" w:sz="4" w:space="0"/>
              <w:right w:val="single" w:color="auto" w:sz="4" w:space="0"/>
            </w:tcBorders>
          </w:tcPr>
          <w:p>
            <w:pPr>
              <w:snapToGrid w:val="0"/>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（描述中心组织架构和具体运行机制。300字以内）</w:t>
            </w:r>
          </w:p>
        </w:tc>
      </w:tr>
    </w:tbl>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2.队伍建设</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320"/>
        <w:gridCol w:w="505"/>
        <w:gridCol w:w="813"/>
        <w:gridCol w:w="569"/>
        <w:gridCol w:w="268"/>
        <w:gridCol w:w="925"/>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8516" w:type="dxa"/>
            <w:gridSpan w:val="12"/>
            <w:tcBorders>
              <w:top w:val="single" w:color="auto" w:sz="4" w:space="0"/>
              <w:left w:val="single" w:color="auto" w:sz="4" w:space="0"/>
              <w:bottom w:val="single" w:color="auto" w:sz="4" w:space="0"/>
              <w:right w:val="single" w:color="auto" w:sz="4" w:space="0"/>
            </w:tcBorders>
            <w:vAlign w:val="center"/>
          </w:tcPr>
          <w:p>
            <w:pPr>
              <w:spacing w:line="340" w:lineRule="atLeast"/>
              <w:rPr>
                <w:rFonts w:ascii="仿宋_GB2312" w:hAnsi="Times New Roman" w:eastAsia="仿宋_GB2312" w:cs="Times New Roman"/>
                <w:kern w:val="0"/>
                <w:sz w:val="24"/>
                <w:szCs w:val="24"/>
              </w:rPr>
            </w:pPr>
            <w:r>
              <w:rPr>
                <w:rFonts w:hint="eastAsia" w:ascii="仿宋" w:hAnsi="仿宋" w:eastAsia="仿宋" w:cs="Times New Roman"/>
                <w:b/>
                <w:bCs/>
                <w:sz w:val="24"/>
                <w:szCs w:val="24"/>
              </w:rPr>
              <w:t>2.1中心负责人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姓    名</w:t>
            </w:r>
          </w:p>
        </w:tc>
        <w:tc>
          <w:tcPr>
            <w:tcW w:w="2582" w:type="dxa"/>
            <w:gridSpan w:val="4"/>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p>
        </w:tc>
        <w:tc>
          <w:tcPr>
            <w:tcW w:w="1887" w:type="dxa"/>
            <w:gridSpan w:val="3"/>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出生年月</w:t>
            </w:r>
          </w:p>
        </w:tc>
        <w:tc>
          <w:tcPr>
            <w:tcW w:w="2517" w:type="dxa"/>
            <w:gridSpan w:val="3"/>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职    务</w:t>
            </w:r>
          </w:p>
        </w:tc>
        <w:tc>
          <w:tcPr>
            <w:tcW w:w="2582" w:type="dxa"/>
            <w:gridSpan w:val="4"/>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p>
        </w:tc>
        <w:tc>
          <w:tcPr>
            <w:tcW w:w="1887" w:type="dxa"/>
            <w:gridSpan w:val="3"/>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职    称</w:t>
            </w:r>
          </w:p>
        </w:tc>
        <w:tc>
          <w:tcPr>
            <w:tcW w:w="2517" w:type="dxa"/>
            <w:gridSpan w:val="3"/>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0" w:type="dxa"/>
            <w:gridSpan w:val="2"/>
            <w:tcBorders>
              <w:top w:val="single" w:color="auto" w:sz="4" w:space="0"/>
              <w:left w:val="single" w:color="auto" w:sz="4" w:space="0"/>
              <w:bottom w:val="single" w:color="auto" w:sz="4" w:space="0"/>
              <w:right w:val="single" w:color="auto" w:sz="4" w:space="0"/>
            </w:tcBorders>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手机号码</w:t>
            </w:r>
          </w:p>
        </w:tc>
        <w:tc>
          <w:tcPr>
            <w:tcW w:w="2582" w:type="dxa"/>
            <w:gridSpan w:val="4"/>
            <w:tcBorders>
              <w:top w:val="single" w:color="auto" w:sz="4" w:space="0"/>
              <w:left w:val="nil"/>
              <w:bottom w:val="single" w:color="auto" w:sz="4" w:space="0"/>
              <w:right w:val="single" w:color="auto" w:sz="4" w:space="0"/>
            </w:tcBorders>
          </w:tcPr>
          <w:p>
            <w:pPr>
              <w:spacing w:line="340" w:lineRule="exact"/>
              <w:jc w:val="center"/>
              <w:rPr>
                <w:rFonts w:ascii="仿宋_GB2312" w:hAnsi="Times New Roman" w:eastAsia="仿宋_GB2312" w:cs="Times New Roman"/>
                <w:kern w:val="0"/>
                <w:sz w:val="24"/>
                <w:szCs w:val="24"/>
              </w:rPr>
            </w:pPr>
          </w:p>
        </w:tc>
        <w:tc>
          <w:tcPr>
            <w:tcW w:w="1887" w:type="dxa"/>
            <w:gridSpan w:val="3"/>
            <w:tcBorders>
              <w:top w:val="single" w:color="auto" w:sz="4" w:space="0"/>
              <w:left w:val="nil"/>
              <w:bottom w:val="single" w:color="auto" w:sz="4" w:space="0"/>
              <w:right w:val="single" w:color="auto" w:sz="4" w:space="0"/>
            </w:tcBorders>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517" w:type="dxa"/>
            <w:gridSpan w:val="3"/>
            <w:tcBorders>
              <w:top w:val="single" w:color="auto" w:sz="4" w:space="0"/>
              <w:left w:val="nil"/>
              <w:bottom w:val="single" w:color="auto" w:sz="4" w:space="0"/>
              <w:right w:val="single" w:color="auto" w:sz="4" w:space="0"/>
            </w:tcBorders>
          </w:tcPr>
          <w:p>
            <w:pPr>
              <w:spacing w:line="340" w:lineRule="exact"/>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课程思政建设教学实践情况</w:t>
            </w:r>
          </w:p>
        </w:tc>
        <w:tc>
          <w:tcPr>
            <w:tcW w:w="6986" w:type="dxa"/>
            <w:gridSpan w:val="10"/>
            <w:tcBorders>
              <w:top w:val="single" w:color="auto" w:sz="4" w:space="0"/>
              <w:left w:val="nil"/>
              <w:bottom w:val="single" w:color="auto" w:sz="4" w:space="0"/>
              <w:right w:val="single" w:color="auto" w:sz="4" w:space="0"/>
            </w:tcBorders>
          </w:tcPr>
          <w:p>
            <w:pPr>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（描述本人主要开展的课程思政教学实践情况。500字以内）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课程思政建设研究情况</w:t>
            </w:r>
          </w:p>
        </w:tc>
        <w:tc>
          <w:tcPr>
            <w:tcW w:w="6986" w:type="dxa"/>
            <w:gridSpan w:val="10"/>
            <w:tcBorders>
              <w:top w:val="single" w:color="auto" w:sz="4" w:space="0"/>
              <w:left w:val="nil"/>
              <w:bottom w:val="single" w:color="auto" w:sz="4" w:space="0"/>
              <w:right w:val="single" w:color="auto" w:sz="4" w:space="0"/>
            </w:tcBorders>
          </w:tcPr>
          <w:p>
            <w:pPr>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（描述本人主要开展的课程思政教学研究和理论研究情况。500字以内）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获得的</w:t>
            </w:r>
            <w:r>
              <w:rPr>
                <w:rFonts w:hint="eastAsia" w:ascii="仿宋_GB2312" w:hAnsi="Times New Roman" w:eastAsia="仿宋_GB2312" w:cs="Times New Roman"/>
                <w:color w:val="4F81BD"/>
                <w:kern w:val="0"/>
                <w:sz w:val="24"/>
                <w:szCs w:val="24"/>
              </w:rPr>
              <w:t>教学研究成果</w:t>
            </w:r>
            <w:r>
              <w:rPr>
                <w:rFonts w:hint="eastAsia" w:ascii="仿宋_GB2312" w:hAnsi="Times New Roman" w:eastAsia="仿宋_GB2312" w:cs="Times New Roman"/>
                <w:kern w:val="0"/>
                <w:sz w:val="24"/>
                <w:szCs w:val="24"/>
              </w:rPr>
              <w:t>及课程思政相关奖励情况</w:t>
            </w:r>
          </w:p>
        </w:tc>
        <w:tc>
          <w:tcPr>
            <w:tcW w:w="6986" w:type="dxa"/>
            <w:gridSpan w:val="10"/>
            <w:tcBorders>
              <w:top w:val="single" w:color="auto" w:sz="4" w:space="0"/>
              <w:left w:val="nil"/>
              <w:bottom w:val="single" w:color="auto" w:sz="4" w:space="0"/>
              <w:right w:val="single" w:color="auto" w:sz="4" w:space="0"/>
            </w:tcBorders>
          </w:tcPr>
          <w:p>
            <w:pPr>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（描述本人获得的教学研究成果（省级及以上奖励）和课程思政相关奖励情况。500字以内）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6" w:type="dxa"/>
            <w:gridSpan w:val="12"/>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Times New Roman" w:eastAsia="仿宋_GB2312" w:cs="Times New Roman"/>
                <w:kern w:val="0"/>
                <w:sz w:val="24"/>
                <w:szCs w:val="24"/>
              </w:rPr>
            </w:pPr>
            <w:r>
              <w:rPr>
                <w:rFonts w:hint="eastAsia" w:ascii="仿宋" w:hAnsi="仿宋" w:eastAsia="仿宋" w:cs="Times New Roman"/>
                <w:b/>
                <w:bCs/>
                <w:sz w:val="24"/>
                <w:szCs w:val="24"/>
              </w:rPr>
              <w:t>2.2中心人员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序号</w:t>
            </w:r>
          </w:p>
        </w:tc>
        <w:tc>
          <w:tcPr>
            <w:tcW w:w="750" w:type="dxa"/>
            <w:tcBorders>
              <w:top w:val="single" w:color="auto" w:sz="4" w:space="0"/>
              <w:left w:val="nil"/>
              <w:bottom w:val="single" w:color="auto" w:sz="4" w:space="0"/>
              <w:right w:val="single" w:color="auto" w:sz="4" w:space="0"/>
            </w:tcBorders>
            <w:vAlign w:val="center"/>
          </w:tcPr>
          <w:p>
            <w:pPr>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姓名</w:t>
            </w:r>
          </w:p>
        </w:tc>
        <w:tc>
          <w:tcPr>
            <w:tcW w:w="825" w:type="dxa"/>
            <w:tcBorders>
              <w:top w:val="single" w:color="auto" w:sz="4" w:space="0"/>
              <w:left w:val="nil"/>
              <w:bottom w:val="single" w:color="auto" w:sz="4" w:space="0"/>
              <w:right w:val="single" w:color="auto" w:sz="4" w:space="0"/>
            </w:tcBorders>
            <w:vAlign w:val="center"/>
          </w:tcPr>
          <w:p>
            <w:pPr>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院系/</w:t>
            </w:r>
          </w:p>
          <w:p>
            <w:pPr>
              <w:snapToGrid w:val="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部门</w:t>
            </w:r>
          </w:p>
        </w:tc>
        <w:tc>
          <w:tcPr>
            <w:tcW w:w="712" w:type="dxa"/>
            <w:tcBorders>
              <w:top w:val="single" w:color="auto" w:sz="4" w:space="0"/>
              <w:left w:val="nil"/>
              <w:bottom w:val="single" w:color="auto" w:sz="4" w:space="0"/>
              <w:right w:val="single" w:color="auto" w:sz="4" w:space="0"/>
            </w:tcBorders>
            <w:vAlign w:val="center"/>
          </w:tcPr>
          <w:p>
            <w:pPr>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出生</w:t>
            </w:r>
          </w:p>
          <w:p>
            <w:pPr>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年月</w:t>
            </w:r>
          </w:p>
        </w:tc>
        <w:tc>
          <w:tcPr>
            <w:tcW w:w="725" w:type="dxa"/>
            <w:tcBorders>
              <w:top w:val="single" w:color="auto" w:sz="4" w:space="0"/>
              <w:left w:val="nil"/>
              <w:bottom w:val="single" w:color="auto" w:sz="4" w:space="0"/>
              <w:right w:val="single" w:color="auto" w:sz="4" w:space="0"/>
            </w:tcBorders>
            <w:vAlign w:val="center"/>
          </w:tcPr>
          <w:p>
            <w:pPr>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职务</w:t>
            </w:r>
          </w:p>
        </w:tc>
        <w:tc>
          <w:tcPr>
            <w:tcW w:w="825"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职称</w:t>
            </w:r>
          </w:p>
        </w:tc>
        <w:tc>
          <w:tcPr>
            <w:tcW w:w="813" w:type="dxa"/>
            <w:tcBorders>
              <w:top w:val="single" w:color="auto" w:sz="4" w:space="0"/>
              <w:left w:val="nil"/>
              <w:bottom w:val="single" w:color="auto" w:sz="4" w:space="0"/>
              <w:right w:val="single" w:color="auto" w:sz="4" w:space="0"/>
            </w:tcBorders>
            <w:vAlign w:val="center"/>
          </w:tcPr>
          <w:p>
            <w:pPr>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手机号码</w:t>
            </w:r>
          </w:p>
        </w:tc>
        <w:tc>
          <w:tcPr>
            <w:tcW w:w="837"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w:t>
            </w:r>
          </w:p>
          <w:p>
            <w:pPr>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邮箱</w:t>
            </w:r>
          </w:p>
        </w:tc>
        <w:tc>
          <w:tcPr>
            <w:tcW w:w="925" w:type="dxa"/>
            <w:tcBorders>
              <w:top w:val="single" w:color="auto" w:sz="4" w:space="0"/>
              <w:left w:val="nil"/>
              <w:bottom w:val="single" w:color="auto" w:sz="4" w:space="0"/>
              <w:right w:val="single" w:color="auto" w:sz="4" w:space="0"/>
            </w:tcBorders>
            <w:vAlign w:val="center"/>
          </w:tcPr>
          <w:p>
            <w:pPr>
              <w:spacing w:line="340" w:lineRule="atLeas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兼职/专职</w:t>
            </w:r>
          </w:p>
        </w:tc>
        <w:tc>
          <w:tcPr>
            <w:tcW w:w="1324" w:type="dxa"/>
            <w:tcBorders>
              <w:top w:val="single" w:color="auto" w:sz="4" w:space="0"/>
              <w:left w:val="nil"/>
              <w:bottom w:val="single" w:color="auto" w:sz="4" w:space="0"/>
              <w:right w:val="single" w:color="auto" w:sz="4" w:space="0"/>
            </w:tcBorders>
            <w:vAlign w:val="center"/>
          </w:tcPr>
          <w:p>
            <w:pPr>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课程思政</w:t>
            </w:r>
          </w:p>
          <w:p>
            <w:pPr>
              <w:snapToGrid w:val="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教学研究情况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50"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712"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7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25" w:type="dxa"/>
            <w:gridSpan w:val="2"/>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13"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37" w:type="dxa"/>
            <w:gridSpan w:val="2"/>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9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1324"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50"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712"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7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25" w:type="dxa"/>
            <w:gridSpan w:val="2"/>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13"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37" w:type="dxa"/>
            <w:gridSpan w:val="2"/>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9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1324"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50"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712"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7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25" w:type="dxa"/>
            <w:gridSpan w:val="2"/>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13"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37" w:type="dxa"/>
            <w:gridSpan w:val="2"/>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9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1324"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50"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712"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7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25" w:type="dxa"/>
            <w:gridSpan w:val="2"/>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13"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37" w:type="dxa"/>
            <w:gridSpan w:val="2"/>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9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1324"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50"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712"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7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25" w:type="dxa"/>
            <w:gridSpan w:val="2"/>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13"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37" w:type="dxa"/>
            <w:gridSpan w:val="2"/>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9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1324"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tcBorders>
              <w:top w:val="single" w:color="auto" w:sz="4" w:space="0"/>
              <w:left w:val="single" w:color="auto" w:sz="4" w:space="0"/>
              <w:bottom w:val="single" w:color="auto" w:sz="4" w:space="0"/>
              <w:right w:val="single" w:color="auto" w:sz="4" w:space="0"/>
            </w:tcBorders>
          </w:tcPr>
          <w:p>
            <w:pPr>
              <w:spacing w:line="340" w:lineRule="atLeast"/>
              <w:jc w:val="center"/>
              <w:rPr>
                <w:rFonts w:ascii="Times New Roman" w:hAnsi="Times New Roman" w:eastAsia="仿宋_GB2312" w:cs="Times New Roman"/>
                <w:kern w:val="0"/>
                <w:sz w:val="24"/>
                <w:szCs w:val="24"/>
              </w:rPr>
            </w:pPr>
            <w:r>
              <w:rPr>
                <w:rFonts w:hint="eastAsia" w:ascii="仿宋_GB2312" w:hAnsi="Times New Roman" w:eastAsia="仿宋_GB2312" w:cs="Times New Roman"/>
                <w:kern w:val="0"/>
                <w:sz w:val="24"/>
                <w:szCs w:val="24"/>
              </w:rPr>
              <w:t>……</w:t>
            </w:r>
          </w:p>
        </w:tc>
        <w:tc>
          <w:tcPr>
            <w:tcW w:w="750"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712"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7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25" w:type="dxa"/>
            <w:gridSpan w:val="2"/>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13"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837" w:type="dxa"/>
            <w:gridSpan w:val="2"/>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925"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c>
          <w:tcPr>
            <w:tcW w:w="1324" w:type="dxa"/>
            <w:tcBorders>
              <w:top w:val="single" w:color="auto" w:sz="4" w:space="0"/>
              <w:left w:val="nil"/>
              <w:bottom w:val="single" w:color="auto" w:sz="4" w:space="0"/>
              <w:right w:val="single" w:color="auto" w:sz="4" w:space="0"/>
            </w:tcBorders>
          </w:tcPr>
          <w:p>
            <w:pPr>
              <w:spacing w:line="340" w:lineRule="atLeast"/>
              <w:rPr>
                <w:rFonts w:ascii="仿宋_GB2312" w:hAnsi="Times New Roman" w:eastAsia="仿宋_GB2312" w:cs="Times New Roman"/>
                <w:kern w:val="0"/>
                <w:sz w:val="24"/>
                <w:szCs w:val="24"/>
              </w:rPr>
            </w:pPr>
          </w:p>
        </w:tc>
      </w:tr>
    </w:tbl>
    <w:p>
      <w:pPr>
        <w:rPr>
          <w:rFonts w:hint="eastAsia" w:ascii="Times New Roman" w:hAnsi="Times New Roman" w:eastAsia="宋体" w:cs="Times New Roman"/>
          <w:szCs w:val="21"/>
        </w:rPr>
      </w:pPr>
      <w:r>
        <w:rPr>
          <w:rFonts w:ascii="Times New Roman" w:hAnsi="Times New Roman" w:eastAsia="宋体" w:cs="Times New Roman"/>
          <w:szCs w:val="21"/>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1205"/>
        <w:gridCol w:w="1205"/>
        <w:gridCol w:w="708"/>
        <w:gridCol w:w="709"/>
        <w:gridCol w:w="993"/>
        <w:gridCol w:w="979"/>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737"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Times New Roman"/>
                <w:b/>
                <w:bCs/>
                <w:kern w:val="0"/>
                <w:sz w:val="24"/>
                <w:szCs w:val="24"/>
              </w:rPr>
            </w:pPr>
            <w:r>
              <w:rPr>
                <w:rFonts w:hint="eastAsia" w:ascii="仿宋_GB2312" w:hAnsi="宋体" w:eastAsia="仿宋_GB2312" w:cs="Times New Roman"/>
                <w:b/>
                <w:bCs/>
                <w:kern w:val="0"/>
                <w:sz w:val="24"/>
                <w:szCs w:val="24"/>
              </w:rPr>
              <w:t>2.3人员统计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Times New Roman"/>
                <w:kern w:val="0"/>
                <w:sz w:val="24"/>
                <w:szCs w:val="24"/>
              </w:rPr>
            </w:pPr>
          </w:p>
        </w:tc>
        <w:tc>
          <w:tcPr>
            <w:tcW w:w="992"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正高级</w:t>
            </w:r>
          </w:p>
        </w:tc>
        <w:tc>
          <w:tcPr>
            <w:tcW w:w="1205"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副高级</w:t>
            </w:r>
          </w:p>
        </w:tc>
        <w:tc>
          <w:tcPr>
            <w:tcW w:w="1205"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中级</w:t>
            </w:r>
          </w:p>
          <w:p>
            <w:pPr>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及以下</w:t>
            </w:r>
          </w:p>
        </w:tc>
        <w:tc>
          <w:tcPr>
            <w:tcW w:w="708"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博士</w:t>
            </w:r>
          </w:p>
        </w:tc>
        <w:tc>
          <w:tcPr>
            <w:tcW w:w="709"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硕士</w:t>
            </w:r>
          </w:p>
        </w:tc>
        <w:tc>
          <w:tcPr>
            <w:tcW w:w="99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校级及以上教学名师</w:t>
            </w:r>
          </w:p>
        </w:tc>
        <w:tc>
          <w:tcPr>
            <w:tcW w:w="979"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专职</w:t>
            </w:r>
          </w:p>
          <w:p>
            <w:pPr>
              <w:spacing w:line="40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教师</w:t>
            </w:r>
          </w:p>
        </w:tc>
        <w:tc>
          <w:tcPr>
            <w:tcW w:w="987"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人数</w:t>
            </w:r>
          </w:p>
        </w:tc>
        <w:tc>
          <w:tcPr>
            <w:tcW w:w="992"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kern w:val="0"/>
                <w:sz w:val="24"/>
                <w:szCs w:val="24"/>
              </w:rPr>
            </w:pPr>
          </w:p>
        </w:tc>
        <w:tc>
          <w:tcPr>
            <w:tcW w:w="1205"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c>
          <w:tcPr>
            <w:tcW w:w="1205"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c>
          <w:tcPr>
            <w:tcW w:w="708"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c>
          <w:tcPr>
            <w:tcW w:w="993"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c>
          <w:tcPr>
            <w:tcW w:w="979"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c>
          <w:tcPr>
            <w:tcW w:w="987"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比例</w:t>
            </w:r>
          </w:p>
        </w:tc>
        <w:tc>
          <w:tcPr>
            <w:tcW w:w="992" w:type="dxa"/>
            <w:tcBorders>
              <w:top w:val="single" w:color="auto" w:sz="4" w:space="0"/>
              <w:left w:val="nil"/>
              <w:bottom w:val="single" w:color="auto" w:sz="4" w:space="0"/>
              <w:right w:val="single" w:color="auto" w:sz="4" w:space="0"/>
            </w:tcBorders>
            <w:vAlign w:val="center"/>
          </w:tcPr>
          <w:p>
            <w:pPr>
              <w:spacing w:line="300" w:lineRule="auto"/>
              <w:jc w:val="center"/>
              <w:rPr>
                <w:rFonts w:ascii="仿宋_GB2312" w:hAnsi="Times New Roman" w:eastAsia="仿宋_GB2312" w:cs="Times New Roman"/>
                <w:kern w:val="0"/>
                <w:sz w:val="24"/>
                <w:szCs w:val="24"/>
              </w:rPr>
            </w:pPr>
          </w:p>
        </w:tc>
        <w:tc>
          <w:tcPr>
            <w:tcW w:w="1205"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c>
          <w:tcPr>
            <w:tcW w:w="1205"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c>
          <w:tcPr>
            <w:tcW w:w="708"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c>
          <w:tcPr>
            <w:tcW w:w="709"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c>
          <w:tcPr>
            <w:tcW w:w="993"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c>
          <w:tcPr>
            <w:tcW w:w="979"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c>
          <w:tcPr>
            <w:tcW w:w="987" w:type="dxa"/>
            <w:tcBorders>
              <w:top w:val="single" w:color="auto" w:sz="4" w:space="0"/>
              <w:left w:val="nil"/>
              <w:bottom w:val="single" w:color="auto" w:sz="4" w:space="0"/>
              <w:right w:val="single" w:color="auto" w:sz="4" w:space="0"/>
            </w:tcBorders>
            <w:vAlign w:val="center"/>
          </w:tcPr>
          <w:p>
            <w:pPr>
              <w:jc w:val="center"/>
              <w:rPr>
                <w:rFonts w:ascii="楷体_GB2312" w:hAnsi="仿宋_GB2312" w:eastAsia="楷体_GB2312" w:cs="仿宋_GB2312"/>
                <w:kern w:val="0"/>
                <w:sz w:val="24"/>
                <w:szCs w:val="24"/>
              </w:rPr>
            </w:pPr>
          </w:p>
        </w:tc>
      </w:tr>
    </w:tbl>
    <w:p>
      <w:pPr>
        <w:spacing w:line="340" w:lineRule="atLeast"/>
        <w:rPr>
          <w:rFonts w:ascii="黑体" w:hAnsi="黑体" w:eastAsia="黑体" w:cs="Times New Roman"/>
          <w:sz w:val="24"/>
          <w:szCs w:val="24"/>
        </w:rPr>
      </w:pPr>
      <w:r>
        <w:rPr>
          <w:rFonts w:hint="eastAsia" w:ascii="黑体" w:hAnsi="黑体" w:eastAsia="黑体" w:cs="Times New Roman"/>
          <w:sz w:val="24"/>
          <w:szCs w:val="24"/>
        </w:rPr>
        <w:t xml:space="preserve"> </w:t>
      </w:r>
    </w:p>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3.内容建设</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发展定位和</w:t>
            </w:r>
          </w:p>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主要职责</w:t>
            </w:r>
          </w:p>
        </w:tc>
        <w:tc>
          <w:tcPr>
            <w:tcW w:w="6602" w:type="dxa"/>
            <w:tcBorders>
              <w:top w:val="single" w:color="auto" w:sz="4" w:space="0"/>
              <w:left w:val="nil"/>
              <w:bottom w:val="single" w:color="auto" w:sz="4" w:space="0"/>
              <w:right w:val="single" w:color="auto" w:sz="4" w:space="0"/>
            </w:tcBorders>
          </w:tcPr>
          <w:p>
            <w:pPr>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（描述中心的发展定位和主要职责。300字以内）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建设理念目标和</w:t>
            </w:r>
          </w:p>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已开展建设内容</w:t>
            </w:r>
          </w:p>
        </w:tc>
        <w:tc>
          <w:tcPr>
            <w:tcW w:w="6602" w:type="dxa"/>
            <w:tcBorders>
              <w:top w:val="single" w:color="auto" w:sz="4" w:space="0"/>
              <w:left w:val="nil"/>
              <w:bottom w:val="single" w:color="auto" w:sz="4" w:space="0"/>
              <w:right w:val="single" w:color="auto" w:sz="4" w:space="0"/>
            </w:tcBorders>
          </w:tcPr>
          <w:p>
            <w:pPr>
              <w:snapToGrid w:val="0"/>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（描述中心建设理念、目标，以及成立以来开展的课程思政建设情况。800字以内）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探索创新情况</w:t>
            </w:r>
          </w:p>
        </w:tc>
        <w:tc>
          <w:tcPr>
            <w:tcW w:w="6602" w:type="dxa"/>
            <w:tcBorders>
              <w:top w:val="single" w:color="auto" w:sz="4" w:space="0"/>
              <w:left w:val="nil"/>
              <w:bottom w:val="single" w:color="auto" w:sz="4" w:space="0"/>
              <w:right w:val="single" w:color="auto" w:sz="4" w:space="0"/>
            </w:tcBorders>
          </w:tcPr>
          <w:p>
            <w:pPr>
              <w:snapToGrid w:val="0"/>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（描述中心探索创新课程思政建设的方法路径的情况。500字以内）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资源建设情况</w:t>
            </w:r>
          </w:p>
        </w:tc>
        <w:tc>
          <w:tcPr>
            <w:tcW w:w="6602" w:type="dxa"/>
            <w:tcBorders>
              <w:top w:val="single" w:color="auto" w:sz="4" w:space="0"/>
              <w:left w:val="nil"/>
              <w:bottom w:val="single" w:color="auto" w:sz="4" w:space="0"/>
              <w:right w:val="single" w:color="auto" w:sz="4" w:space="0"/>
            </w:tcBorders>
          </w:tcPr>
          <w:p>
            <w:pPr>
              <w:snapToGrid w:val="0"/>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（描述中心推动课程思政优质资源建设及其推广共享的情况。500字以内）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培训交流情况</w:t>
            </w:r>
          </w:p>
        </w:tc>
        <w:tc>
          <w:tcPr>
            <w:tcW w:w="6602" w:type="dxa"/>
            <w:tcBorders>
              <w:top w:val="single" w:color="auto" w:sz="4" w:space="0"/>
              <w:left w:val="nil"/>
              <w:bottom w:val="single" w:color="auto" w:sz="4" w:space="0"/>
              <w:right w:val="single" w:color="auto" w:sz="4" w:space="0"/>
            </w:tcBorders>
          </w:tcPr>
          <w:p>
            <w:pPr>
              <w:snapToGrid w:val="0"/>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（描述中心开展校内外课程思政建设教师交流、观摩和培训情况，培训应包括培训内容、培训对象、规模、时长及效果等。500字以内）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trPr>
        <w:tc>
          <w:tcPr>
            <w:tcW w:w="21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评价体系建设情况</w:t>
            </w:r>
          </w:p>
        </w:tc>
        <w:tc>
          <w:tcPr>
            <w:tcW w:w="6602" w:type="dxa"/>
            <w:tcBorders>
              <w:top w:val="single" w:color="auto" w:sz="4" w:space="0"/>
              <w:left w:val="nil"/>
              <w:bottom w:val="single" w:color="auto" w:sz="4" w:space="0"/>
              <w:right w:val="single" w:color="auto" w:sz="4" w:space="0"/>
            </w:tcBorders>
          </w:tcPr>
          <w:p>
            <w:pPr>
              <w:snapToGrid w:val="0"/>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（描述中心探索建立课程思政建设质量评价体系和激励机制的情况。500字以内）</w:t>
            </w:r>
          </w:p>
        </w:tc>
      </w:tr>
    </w:tbl>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4.成果成效</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6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21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成果取得情况</w:t>
            </w:r>
          </w:p>
        </w:tc>
        <w:tc>
          <w:tcPr>
            <w:tcW w:w="6580" w:type="dxa"/>
            <w:tcBorders>
              <w:top w:val="single" w:color="auto" w:sz="4" w:space="0"/>
              <w:left w:val="nil"/>
              <w:bottom w:val="single" w:color="auto" w:sz="4" w:space="0"/>
              <w:right w:val="single" w:color="auto" w:sz="4" w:space="0"/>
            </w:tcBorders>
          </w:tcPr>
          <w:p>
            <w:pPr>
              <w:snapToGrid w:val="0"/>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（描述中心在课程思政建设方面取得的主要成果。800字以内）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jc w:val="center"/>
        </w:trPr>
        <w:tc>
          <w:tcPr>
            <w:tcW w:w="21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成果使用情况</w:t>
            </w:r>
          </w:p>
        </w:tc>
        <w:tc>
          <w:tcPr>
            <w:tcW w:w="6580" w:type="dxa"/>
            <w:tcBorders>
              <w:top w:val="single" w:color="auto" w:sz="4" w:space="0"/>
              <w:left w:val="nil"/>
              <w:bottom w:val="single" w:color="auto" w:sz="4" w:space="0"/>
              <w:right w:val="single" w:color="auto" w:sz="4" w:space="0"/>
            </w:tcBorders>
          </w:tcPr>
          <w:p>
            <w:pPr>
              <w:snapToGrid w:val="0"/>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（描述中心建设成果在指导推进学校、院系、教师等不同层面开展课程思政建设的情况，以及有关校内外辐射情况。500字以内）</w:t>
            </w:r>
          </w:p>
        </w:tc>
      </w:tr>
    </w:tbl>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 xml:space="preserve"> </w:t>
      </w:r>
    </w:p>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5.支持保障</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政策方面</w:t>
            </w:r>
          </w:p>
          <w:p>
            <w:pPr>
              <w:spacing w:line="340" w:lineRule="exact"/>
              <w:jc w:val="center"/>
              <w:rPr>
                <w:rFonts w:ascii="仿宋_GB2312" w:hAnsi="Times New Roman" w:eastAsia="仿宋_GB2312" w:cs="Times New Roman"/>
                <w:kern w:val="0"/>
                <w:sz w:val="24"/>
                <w:szCs w:val="24"/>
              </w:rPr>
            </w:pPr>
          </w:p>
        </w:tc>
        <w:tc>
          <w:tcPr>
            <w:tcW w:w="6579" w:type="dxa"/>
            <w:tcBorders>
              <w:top w:val="single" w:color="auto" w:sz="4" w:space="0"/>
              <w:left w:val="nil"/>
              <w:bottom w:val="single" w:color="auto" w:sz="4" w:space="0"/>
              <w:right w:val="single" w:color="auto" w:sz="4" w:space="0"/>
            </w:tcBorders>
          </w:tcPr>
          <w:p>
            <w:pPr>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（描述支持中心建设所出台的保障政策及实施情况等。500字以内）</w:t>
            </w:r>
          </w:p>
          <w:p>
            <w:pPr>
              <w:spacing w:line="340" w:lineRule="exact"/>
              <w:rPr>
                <w:rFonts w:hint="eastAsia" w:ascii="仿宋_GB2312" w:hAnsi="Times New Roman" w:eastAsia="仿宋_GB2312" w:cs="Times New Roman"/>
                <w:kern w:val="0"/>
                <w:sz w:val="24"/>
                <w:szCs w:val="24"/>
              </w:rPr>
            </w:pPr>
          </w:p>
          <w:p>
            <w:pPr>
              <w:spacing w:line="340" w:lineRule="exact"/>
              <w:rPr>
                <w:rFonts w:hint="eastAsia" w:ascii="仿宋_GB2312" w:hAnsi="Times New Roman" w:eastAsia="仿宋_GB2312" w:cs="Times New Roman"/>
                <w:kern w:val="0"/>
                <w:sz w:val="24"/>
                <w:szCs w:val="24"/>
              </w:rPr>
            </w:pPr>
          </w:p>
          <w:p>
            <w:pPr>
              <w:spacing w:line="340" w:lineRule="exac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经费方面</w:t>
            </w:r>
          </w:p>
          <w:p>
            <w:pPr>
              <w:spacing w:line="340" w:lineRule="exact"/>
              <w:jc w:val="center"/>
              <w:rPr>
                <w:rFonts w:ascii="仿宋_GB2312" w:hAnsi="Times New Roman" w:eastAsia="仿宋_GB2312" w:cs="Times New Roman"/>
                <w:kern w:val="0"/>
                <w:sz w:val="24"/>
                <w:szCs w:val="24"/>
              </w:rPr>
            </w:pPr>
          </w:p>
        </w:tc>
        <w:tc>
          <w:tcPr>
            <w:tcW w:w="6579" w:type="dxa"/>
            <w:tcBorders>
              <w:top w:val="single" w:color="auto" w:sz="4" w:space="0"/>
              <w:left w:val="nil"/>
              <w:bottom w:val="single" w:color="auto" w:sz="4" w:space="0"/>
              <w:right w:val="single" w:color="auto" w:sz="4" w:space="0"/>
            </w:tcBorders>
          </w:tcPr>
          <w:p>
            <w:pPr>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（描述支持中心建设所给予的经费支持及其来源、使用情况等。500字以内）</w:t>
            </w:r>
          </w:p>
          <w:p>
            <w:pPr>
              <w:spacing w:line="340" w:lineRule="exact"/>
              <w:rPr>
                <w:rFonts w:hint="eastAsia" w:ascii="仿宋_GB2312" w:hAnsi="Times New Roman" w:eastAsia="仿宋_GB2312" w:cs="Times New Roman"/>
                <w:kern w:val="0"/>
                <w:sz w:val="24"/>
                <w:szCs w:val="24"/>
              </w:rPr>
            </w:pPr>
          </w:p>
          <w:p>
            <w:pPr>
              <w:spacing w:line="340" w:lineRule="exact"/>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条件方面</w:t>
            </w:r>
          </w:p>
        </w:tc>
        <w:tc>
          <w:tcPr>
            <w:tcW w:w="6579" w:type="dxa"/>
            <w:tcBorders>
              <w:top w:val="single" w:color="auto" w:sz="4" w:space="0"/>
              <w:left w:val="nil"/>
              <w:bottom w:val="single" w:color="auto" w:sz="4" w:space="0"/>
              <w:right w:val="single" w:color="auto" w:sz="4" w:space="0"/>
            </w:tcBorders>
          </w:tcPr>
          <w:p>
            <w:pPr>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（描述支持中心建设的办公条件情况。500字以内）</w:t>
            </w:r>
          </w:p>
          <w:p>
            <w:pPr>
              <w:spacing w:line="340" w:lineRule="exact"/>
              <w:rPr>
                <w:rFonts w:hint="eastAsia" w:ascii="仿宋_GB2312" w:hAnsi="Times New Roman" w:eastAsia="仿宋_GB2312" w:cs="Times New Roman"/>
                <w:kern w:val="0"/>
                <w:sz w:val="24"/>
                <w:szCs w:val="24"/>
              </w:rPr>
            </w:pPr>
          </w:p>
          <w:p>
            <w:pPr>
              <w:spacing w:line="340" w:lineRule="exact"/>
              <w:rPr>
                <w:rFonts w:hint="eastAsia" w:ascii="仿宋_GB2312" w:hAnsi="Times New Roman" w:eastAsia="仿宋_GB2312" w:cs="Times New Roman"/>
                <w:kern w:val="0"/>
                <w:sz w:val="24"/>
                <w:szCs w:val="24"/>
              </w:rPr>
            </w:pPr>
          </w:p>
          <w:p>
            <w:pPr>
              <w:spacing w:line="340" w:lineRule="exact"/>
              <w:rPr>
                <w:rFonts w:hint="eastAsia" w:ascii="仿宋_GB2312" w:hAnsi="Times New Roman" w:eastAsia="仿宋_GB2312" w:cs="Times New Roman"/>
                <w:kern w:val="0"/>
                <w:sz w:val="24"/>
                <w:szCs w:val="24"/>
              </w:rPr>
            </w:pPr>
          </w:p>
          <w:p>
            <w:pPr>
              <w:spacing w:line="340" w:lineRule="exact"/>
              <w:rPr>
                <w:rFonts w:ascii="仿宋_GB2312" w:hAnsi="Times New Roman" w:eastAsia="仿宋_GB2312" w:cs="Times New Roman"/>
                <w:kern w:val="0"/>
                <w:sz w:val="24"/>
                <w:szCs w:val="24"/>
              </w:rPr>
            </w:pPr>
          </w:p>
        </w:tc>
      </w:tr>
    </w:tbl>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 xml:space="preserve"> </w:t>
      </w:r>
    </w:p>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6.建设计划</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jc w:val="center"/>
        </w:trPr>
        <w:tc>
          <w:tcPr>
            <w:tcW w:w="8754" w:type="dxa"/>
            <w:tcBorders>
              <w:top w:val="single" w:color="auto" w:sz="4" w:space="0"/>
              <w:left w:val="single" w:color="auto" w:sz="4" w:space="0"/>
              <w:bottom w:val="single" w:color="auto" w:sz="4" w:space="0"/>
              <w:right w:val="single" w:color="auto" w:sz="4" w:space="0"/>
            </w:tcBorders>
          </w:tcPr>
          <w:p>
            <w:pPr>
              <w:spacing w:line="340" w:lineRule="exac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（简述中心今后5年的建设规划、需要进一步解决的问题困难、主要举措和支持保障措施等。500字以内）</w:t>
            </w:r>
          </w:p>
          <w:p>
            <w:pPr>
              <w:spacing w:line="340" w:lineRule="exact"/>
              <w:rPr>
                <w:rFonts w:hint="eastAsia" w:ascii="仿宋_GB2312" w:hAnsi="Times New Roman" w:eastAsia="仿宋_GB2312" w:cs="Times New Roman"/>
                <w:kern w:val="0"/>
                <w:sz w:val="24"/>
                <w:szCs w:val="24"/>
              </w:rPr>
            </w:pPr>
          </w:p>
          <w:p>
            <w:pPr>
              <w:spacing w:line="340" w:lineRule="atLeast"/>
              <w:rPr>
                <w:rFonts w:hint="eastAsia" w:ascii="Times New Roman" w:hAnsi="Times New Roman" w:eastAsia="宋体" w:cs="Times New Roman"/>
                <w:kern w:val="0"/>
                <w:sz w:val="24"/>
                <w:szCs w:val="24"/>
              </w:rPr>
            </w:pPr>
          </w:p>
          <w:p>
            <w:pPr>
              <w:spacing w:line="340" w:lineRule="atLeast"/>
              <w:rPr>
                <w:rFonts w:ascii="Times New Roman" w:hAnsi="Times New Roman" w:eastAsia="宋体" w:cs="Times New Roman"/>
                <w:kern w:val="0"/>
                <w:sz w:val="24"/>
                <w:szCs w:val="24"/>
              </w:rPr>
            </w:pPr>
          </w:p>
        </w:tc>
      </w:tr>
    </w:tbl>
    <w:p>
      <w:pPr>
        <w:adjustRightInd w:val="0"/>
        <w:snapToGrid w:val="0"/>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7.中心负责人承诺</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8709" w:type="dxa"/>
            <w:tcBorders>
              <w:top w:val="single" w:color="auto" w:sz="4" w:space="0"/>
              <w:left w:val="single" w:color="auto" w:sz="4" w:space="0"/>
              <w:bottom w:val="single" w:color="auto" w:sz="4" w:space="0"/>
              <w:right w:val="single" w:color="auto" w:sz="4" w:space="0"/>
            </w:tcBorders>
          </w:tcPr>
          <w:p>
            <w:pPr>
              <w:adjustRightInd w:val="0"/>
              <w:snapToGrid w:val="0"/>
              <w:spacing w:line="340" w:lineRule="atLeast"/>
              <w:rPr>
                <w:rFonts w:ascii="仿宋_GB2312" w:hAnsi="Times New Roman" w:eastAsia="仿宋_GB2312" w:cs="Times New Roman"/>
                <w:kern w:val="0"/>
                <w:sz w:val="24"/>
                <w:szCs w:val="24"/>
              </w:rPr>
            </w:pPr>
          </w:p>
          <w:p>
            <w:pPr>
              <w:adjustRightInd w:val="0"/>
              <w:snapToGrid w:val="0"/>
              <w:spacing w:line="340" w:lineRule="atLeast"/>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本人已认真填写并检查以上材料，保证内容真实有效，不存在思想性、科学性和规范性问题，不违反国家安全和保密的相关规定，知识产权清晰。</w:t>
            </w:r>
          </w:p>
          <w:p>
            <w:pPr>
              <w:adjustRightInd w:val="0"/>
              <w:snapToGrid w:val="0"/>
              <w:spacing w:line="340" w:lineRule="atLeast"/>
              <w:rPr>
                <w:rFonts w:hint="eastAsia" w:ascii="仿宋_GB2312" w:hAnsi="Times New Roman" w:eastAsia="仿宋_GB2312" w:cs="Times New Roman"/>
                <w:kern w:val="0"/>
                <w:sz w:val="24"/>
                <w:szCs w:val="24"/>
              </w:rPr>
            </w:pPr>
          </w:p>
          <w:p>
            <w:pPr>
              <w:adjustRightInd w:val="0"/>
              <w:snapToGrid w:val="0"/>
              <w:spacing w:line="340" w:lineRule="atLeast"/>
              <w:rPr>
                <w:rFonts w:hint="eastAsia" w:ascii="仿宋_GB2312" w:hAnsi="Times New Roman" w:eastAsia="仿宋_GB2312" w:cs="Times New Roman"/>
                <w:kern w:val="0"/>
                <w:sz w:val="24"/>
                <w:szCs w:val="24"/>
              </w:rPr>
            </w:pPr>
          </w:p>
          <w:p>
            <w:pPr>
              <w:adjustRightInd w:val="0"/>
              <w:snapToGrid w:val="0"/>
              <w:spacing w:line="340" w:lineRule="atLeast"/>
              <w:rPr>
                <w:rFonts w:hint="eastAsia" w:ascii="仿宋_GB2312" w:hAnsi="Times New Roman" w:eastAsia="仿宋_GB2312" w:cs="Times New Roman"/>
                <w:kern w:val="0"/>
                <w:sz w:val="24"/>
                <w:szCs w:val="24"/>
              </w:rPr>
            </w:pPr>
          </w:p>
          <w:p>
            <w:pPr>
              <w:adjustRightInd w:val="0"/>
              <w:snapToGrid w:val="0"/>
              <w:spacing w:line="340" w:lineRule="atLeast"/>
              <w:rPr>
                <w:rFonts w:hint="eastAsia" w:ascii="仿宋_GB2312" w:hAnsi="Times New Roman" w:eastAsia="仿宋_GB2312" w:cs="Times New Roman"/>
                <w:kern w:val="0"/>
                <w:sz w:val="24"/>
                <w:szCs w:val="24"/>
              </w:rPr>
            </w:pPr>
          </w:p>
          <w:p>
            <w:pPr>
              <w:adjustRightInd w:val="0"/>
              <w:snapToGrid w:val="0"/>
              <w:spacing w:line="340" w:lineRule="atLeast"/>
              <w:jc w:val="right"/>
              <w:rPr>
                <w:rFonts w:hint="eastAsia" w:ascii="仿宋_GB2312" w:hAnsi="Times New Roman" w:eastAsia="仿宋_GB2312" w:cs="Times New Roman"/>
                <w:kern w:val="0"/>
                <w:sz w:val="24"/>
                <w:szCs w:val="24"/>
              </w:rPr>
            </w:pPr>
          </w:p>
          <w:p>
            <w:pPr>
              <w:wordWrap w:val="0"/>
              <w:adjustRightInd w:val="0"/>
              <w:snapToGrid w:val="0"/>
              <w:spacing w:line="340" w:lineRule="atLeas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中心负责人（签字）：</w:t>
            </w:r>
          </w:p>
          <w:p>
            <w:pPr>
              <w:adjustRightInd w:val="0"/>
              <w:snapToGrid w:val="0"/>
              <w:spacing w:line="340" w:lineRule="atLeas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年   月   日</w:t>
            </w:r>
          </w:p>
        </w:tc>
      </w:tr>
    </w:tbl>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 xml:space="preserve"> </w:t>
      </w:r>
    </w:p>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8.学校审查意见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tcPr>
          <w:p>
            <w:pPr>
              <w:adjustRightInd w:val="0"/>
              <w:snapToGrid w:val="0"/>
              <w:spacing w:line="340" w:lineRule="atLeast"/>
              <w:rPr>
                <w:rFonts w:ascii="仿宋_GB2312" w:hAnsi="Times New Roman" w:eastAsia="仿宋_GB2312" w:cs="Times New Roman"/>
                <w:kern w:val="0"/>
                <w:sz w:val="24"/>
                <w:szCs w:val="24"/>
              </w:rPr>
            </w:pPr>
          </w:p>
          <w:p>
            <w:pPr>
              <w:snapToGrid w:val="0"/>
              <w:spacing w:line="400" w:lineRule="exact"/>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该中心建设导向正确，不存在思想性问题，上传的申报材料无危害国家安全、涉密及其他不适宜公开传播的内容。</w:t>
            </w:r>
          </w:p>
          <w:p>
            <w:pPr>
              <w:adjustRightInd w:val="0"/>
              <w:snapToGrid w:val="0"/>
              <w:spacing w:line="340" w:lineRule="atLeast"/>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中心负责人及成员政治立场坚定，遵纪守法，无违法违纪行为，不存在师德师风问题、学术不端等问题，五年内未出现过重大教学事故。</w:t>
            </w:r>
          </w:p>
          <w:p>
            <w:pPr>
              <w:adjustRightInd w:val="0"/>
              <w:snapToGrid w:val="0"/>
              <w:spacing w:line="340" w:lineRule="atLeast"/>
              <w:rPr>
                <w:rFonts w:hint="eastAsia" w:ascii="仿宋_GB2312" w:hAnsi="Times New Roman" w:eastAsia="仿宋_GB2312" w:cs="Times New Roman"/>
                <w:kern w:val="0"/>
                <w:sz w:val="24"/>
                <w:szCs w:val="24"/>
              </w:rPr>
            </w:pPr>
          </w:p>
          <w:p>
            <w:pPr>
              <w:adjustRightInd w:val="0"/>
              <w:snapToGrid w:val="0"/>
              <w:spacing w:line="340" w:lineRule="atLeast"/>
              <w:rPr>
                <w:rFonts w:hint="eastAsia" w:ascii="仿宋_GB2312" w:hAnsi="Times New Roman" w:eastAsia="仿宋_GB2312" w:cs="Times New Roman"/>
                <w:kern w:val="0"/>
                <w:sz w:val="24"/>
                <w:szCs w:val="24"/>
              </w:rPr>
            </w:pPr>
          </w:p>
          <w:p>
            <w:pPr>
              <w:adjustRightInd w:val="0"/>
              <w:snapToGrid w:val="0"/>
              <w:spacing w:line="340" w:lineRule="atLeast"/>
              <w:rPr>
                <w:rFonts w:hint="eastAsia" w:ascii="仿宋_GB2312" w:hAnsi="Times New Roman" w:eastAsia="仿宋_GB2312" w:cs="Times New Roman"/>
                <w:kern w:val="0"/>
                <w:sz w:val="24"/>
                <w:szCs w:val="24"/>
              </w:rPr>
            </w:pPr>
          </w:p>
          <w:p>
            <w:pPr>
              <w:wordWrap w:val="0"/>
              <w:adjustRightInd w:val="0"/>
              <w:snapToGrid w:val="0"/>
              <w:spacing w:line="340" w:lineRule="atLeast"/>
              <w:jc w:val="right"/>
              <w:rPr>
                <w:rFonts w:hint="eastAsia" w:ascii="仿宋_GB2312" w:hAnsi="Times New Roman" w:eastAsia="仿宋_GB2312" w:cs="Times New Roman"/>
                <w:kern w:val="0"/>
                <w:sz w:val="24"/>
                <w:szCs w:val="24"/>
              </w:rPr>
            </w:pPr>
          </w:p>
          <w:p>
            <w:pPr>
              <w:wordWrap w:val="0"/>
              <w:adjustRightInd w:val="0"/>
              <w:snapToGrid w:val="0"/>
              <w:spacing w:line="340" w:lineRule="atLeast"/>
              <w:jc w:val="center"/>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申报单位党委（盖章）</w:t>
            </w:r>
          </w:p>
          <w:p>
            <w:pPr>
              <w:wordWrap w:val="0"/>
              <w:adjustRightInd w:val="0"/>
              <w:snapToGrid w:val="0"/>
              <w:spacing w:line="340" w:lineRule="atLeast"/>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年   月   日</w:t>
            </w:r>
          </w:p>
        </w:tc>
      </w:tr>
    </w:tbl>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 xml:space="preserve"> </w:t>
      </w:r>
    </w:p>
    <w:p>
      <w:pPr>
        <w:spacing w:line="340" w:lineRule="atLeast"/>
        <w:rPr>
          <w:rFonts w:hint="eastAsia" w:ascii="黑体" w:hAnsi="黑体" w:eastAsia="黑体" w:cs="Times New Roman"/>
          <w:sz w:val="24"/>
          <w:szCs w:val="24"/>
        </w:rPr>
      </w:pPr>
      <w:r>
        <w:rPr>
          <w:rFonts w:hint="eastAsia" w:ascii="黑体" w:hAnsi="黑体" w:eastAsia="黑体" w:cs="Times New Roman"/>
          <w:sz w:val="24"/>
          <w:szCs w:val="24"/>
        </w:rPr>
        <w:t>9.学校承诺及推荐意见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仿宋" w:eastAsia="仿宋_GB2312" w:cs="Times New Roman"/>
                <w:kern w:val="0"/>
                <w:sz w:val="24"/>
                <w:szCs w:val="24"/>
              </w:rPr>
            </w:pPr>
          </w:p>
          <w:p>
            <w:pPr>
              <w:spacing w:line="400" w:lineRule="exact"/>
              <w:rPr>
                <w:rFonts w:hint="eastAsia" w:ascii="Times New Roman" w:hAnsi="Times New Roman" w:eastAsia="仿宋_GB2312" w:cs="Times New Roman"/>
                <w:sz w:val="24"/>
                <w:szCs w:val="24"/>
              </w:rPr>
            </w:pPr>
            <w:r>
              <w:rPr>
                <w:rFonts w:hint="eastAsia" w:ascii="仿宋_GB2312" w:hAnsi="仿宋" w:eastAsia="仿宋_GB2312" w:cs="Times New Roman"/>
                <w:kern w:val="0"/>
                <w:sz w:val="24"/>
                <w:szCs w:val="24"/>
              </w:rPr>
              <w:t>学校对中心有关信息和填报内容进行了核实，保证真实性。</w:t>
            </w:r>
            <w:r>
              <w:rPr>
                <w:rFonts w:ascii="Times New Roman" w:hAnsi="Times New Roman" w:eastAsia="仿宋_GB2312" w:cs="Times New Roman"/>
                <w:sz w:val="24"/>
                <w:szCs w:val="24"/>
              </w:rPr>
              <w:t>经对该</w:t>
            </w:r>
            <w:r>
              <w:rPr>
                <w:rFonts w:hint="eastAsia" w:ascii="Times New Roman" w:hAnsi="Times New Roman" w:eastAsia="仿宋_GB2312" w:cs="Times New Roman"/>
                <w:sz w:val="24"/>
                <w:szCs w:val="24"/>
              </w:rPr>
              <w:t>中心</w:t>
            </w:r>
            <w:r>
              <w:rPr>
                <w:rFonts w:ascii="Times New Roman" w:hAnsi="Times New Roman" w:eastAsia="仿宋_GB2312" w:cs="Times New Roman"/>
                <w:sz w:val="24"/>
                <w:szCs w:val="24"/>
              </w:rPr>
              <w:t>评审评价，</w:t>
            </w:r>
            <w:r>
              <w:rPr>
                <w:rFonts w:hint="eastAsia" w:ascii="Times New Roman" w:hAnsi="Times New Roman" w:eastAsia="仿宋_GB2312" w:cs="Times New Roman"/>
                <w:sz w:val="24"/>
                <w:szCs w:val="24"/>
              </w:rPr>
              <w:t>同意</w:t>
            </w:r>
            <w:r>
              <w:rPr>
                <w:rFonts w:ascii="Times New Roman" w:hAnsi="Times New Roman" w:eastAsia="仿宋_GB2312" w:cs="Times New Roman"/>
                <w:sz w:val="24"/>
                <w:szCs w:val="24"/>
              </w:rPr>
              <w:t>申报推荐。</w:t>
            </w:r>
          </w:p>
          <w:p>
            <w:pPr>
              <w:spacing w:line="400" w:lineRule="exact"/>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该中心如被认定为“省级课程思政教学研究示范中心”，学校承诺为中心建设提供政策、经费等方面支持，持续加强中心建设。学校将主动提供和同意中心建设和改革成果在指定网站上公开展示和分享，并将监督中心负责人经审核程序后更新资源和数据。</w:t>
            </w:r>
          </w:p>
          <w:p>
            <w:pPr>
              <w:spacing w:line="400" w:lineRule="exact"/>
              <w:ind w:right="1680"/>
              <w:rPr>
                <w:rFonts w:hint="eastAsia" w:ascii="仿宋_GB2312" w:hAnsi="仿宋" w:eastAsia="仿宋_GB2312" w:cs="Times New Roman"/>
                <w:kern w:val="0"/>
                <w:sz w:val="24"/>
                <w:szCs w:val="24"/>
              </w:rPr>
            </w:pPr>
          </w:p>
          <w:p>
            <w:pPr>
              <w:spacing w:line="400" w:lineRule="exact"/>
              <w:ind w:right="1680"/>
              <w:rPr>
                <w:rFonts w:hint="eastAsia" w:ascii="仿宋_GB2312" w:hAnsi="仿宋" w:eastAsia="仿宋_GB2312" w:cs="Times New Roman"/>
                <w:kern w:val="0"/>
                <w:sz w:val="24"/>
                <w:szCs w:val="24"/>
              </w:rPr>
            </w:pPr>
          </w:p>
          <w:p>
            <w:pPr>
              <w:spacing w:line="400" w:lineRule="exact"/>
              <w:ind w:right="1680"/>
              <w:rPr>
                <w:rFonts w:hint="eastAsia" w:ascii="仿宋_GB2312" w:hAnsi="仿宋" w:eastAsia="仿宋_GB2312" w:cs="Times New Roman"/>
                <w:kern w:val="0"/>
                <w:sz w:val="24"/>
                <w:szCs w:val="24"/>
              </w:rPr>
            </w:pPr>
          </w:p>
          <w:p>
            <w:pPr>
              <w:spacing w:line="400" w:lineRule="exact"/>
              <w:ind w:right="1680"/>
              <w:rPr>
                <w:rFonts w:hint="eastAsia" w:ascii="仿宋_GB2312" w:hAnsi="仿宋" w:eastAsia="仿宋_GB2312" w:cs="Times New Roman"/>
                <w:kern w:val="0"/>
                <w:sz w:val="24"/>
                <w:szCs w:val="24"/>
              </w:rPr>
            </w:pPr>
          </w:p>
          <w:p>
            <w:pPr>
              <w:wordWrap w:val="0"/>
              <w:spacing w:line="400" w:lineRule="exact"/>
              <w:ind w:right="2520" w:rightChars="1200"/>
              <w:jc w:val="right"/>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主管负责同志签字：</w:t>
            </w:r>
          </w:p>
          <w:p>
            <w:pPr>
              <w:wordWrap w:val="0"/>
              <w:spacing w:line="400" w:lineRule="exact"/>
              <w:ind w:right="2520" w:rightChars="1200"/>
              <w:jc w:val="right"/>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（单位公章）</w:t>
            </w:r>
          </w:p>
          <w:p>
            <w:pPr>
              <w:spacing w:line="400" w:lineRule="exact"/>
              <w:ind w:right="2520" w:rightChars="1200"/>
              <w:jc w:val="right"/>
              <w:rPr>
                <w:rFonts w:ascii="仿宋_GB2312" w:hAnsi="仿宋" w:eastAsia="仿宋_GB2312" w:cs="Times New Roman"/>
                <w:kern w:val="0"/>
                <w:sz w:val="24"/>
                <w:szCs w:val="24"/>
              </w:rPr>
            </w:pPr>
            <w:r>
              <w:rPr>
                <w:rFonts w:hint="eastAsia" w:ascii="仿宋_GB2312" w:hAnsi="Times New Roman" w:eastAsia="仿宋_GB2312" w:cs="Times New Roman"/>
                <w:kern w:val="0"/>
                <w:sz w:val="24"/>
                <w:szCs w:val="24"/>
              </w:rPr>
              <w:t>年   月   日</w:t>
            </w:r>
          </w:p>
        </w:tc>
      </w:tr>
    </w:tbl>
    <w:p>
      <w:pPr>
        <w:widowControl/>
        <w:spacing w:line="540" w:lineRule="exact"/>
        <w:jc w:val="left"/>
        <w:outlineLvl w:val="0"/>
      </w:pPr>
      <w:r>
        <w:t xml:space="preserve"> </w:t>
      </w:r>
    </w:p>
    <w:p/>
    <w:sectPr>
      <w:pgSz w:w="11906" w:h="16838"/>
      <w:pgMar w:top="1928" w:right="1531" w:bottom="1928" w:left="1531"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7C"/>
    <w:rsid w:val="004C7086"/>
    <w:rsid w:val="006E3DF5"/>
    <w:rsid w:val="00B857FB"/>
    <w:rsid w:val="00E1437C"/>
    <w:rsid w:val="4E684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268</Words>
  <Characters>1533</Characters>
  <Lines>12</Lines>
  <Paragraphs>3</Paragraphs>
  <TotalTime>2</TotalTime>
  <ScaleCrop>false</ScaleCrop>
  <LinksUpToDate>false</LinksUpToDate>
  <CharactersWithSpaces>1798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2021-04-09T02:58:00Z</dcterms:created>
  <dc:creator>Administrator</dc:creator>
  <cp:lastModifiedBy>张蕊</cp:lastModifiedBy>
  <dcterms:modified xsi:type="dcterms:W3CDTF">2021-04-09T03:10:10Z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2E8740DCF8F84B80A36889B18C4EF102</vt:lpwstr>
  </property>
</Properties>
</file>