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7060" w:rsidRDefault="00697060" w:rsidP="00697060">
      <w:pPr>
        <w:rPr>
          <w:rFonts w:ascii="Times New Roman" w:eastAsia="黑体" w:hAnsi="Times New Roman"/>
          <w:b/>
          <w:bCs/>
          <w:sz w:val="28"/>
          <w:szCs w:val="28"/>
        </w:rPr>
      </w:pPr>
      <w:r>
        <w:rPr>
          <w:rFonts w:ascii="黑体" w:eastAsia="黑体" w:hAnsi="黑体"/>
          <w:sz w:val="28"/>
          <w:szCs w:val="28"/>
        </w:rPr>
        <w:t>附件</w:t>
      </w:r>
      <w:r>
        <w:rPr>
          <w:rFonts w:ascii="Times New Roman" w:eastAsia="黑体" w:hAnsi="Times New Roman"/>
          <w:sz w:val="28"/>
          <w:szCs w:val="28"/>
        </w:rPr>
        <w:t>1</w:t>
      </w:r>
    </w:p>
    <w:p w:rsidR="00697060" w:rsidRDefault="00697060" w:rsidP="00697060">
      <w:pPr>
        <w:jc w:val="center"/>
        <w:rPr>
          <w:rFonts w:ascii="Times New Roman" w:eastAsia="方正小标宋简体" w:hAnsi="Times New Roman"/>
          <w:sz w:val="36"/>
          <w:szCs w:val="36"/>
        </w:rPr>
      </w:pPr>
      <w:r>
        <w:rPr>
          <w:rFonts w:ascii="方正小标宋简体" w:eastAsia="方正小标宋简体" w:hAnsi="Times New Roman" w:hint="eastAsia"/>
          <w:kern w:val="0"/>
          <w:sz w:val="44"/>
          <w:szCs w:val="44"/>
        </w:rPr>
        <w:t>浙江师范</w:t>
      </w:r>
      <w:bookmarkStart w:id="0" w:name="_GoBack"/>
      <w:bookmarkEnd w:id="0"/>
      <w:r>
        <w:rPr>
          <w:rFonts w:ascii="方正小标宋简体" w:eastAsia="方正小标宋简体" w:hAnsi="Times New Roman" w:hint="eastAsia"/>
          <w:kern w:val="0"/>
          <w:sz w:val="44"/>
          <w:szCs w:val="44"/>
        </w:rPr>
        <w:t>大学听课制度</w:t>
      </w:r>
    </w:p>
    <w:p w:rsidR="00697060" w:rsidRDefault="00697060" w:rsidP="00697060">
      <w:pPr>
        <w:spacing w:line="560" w:lineRule="exact"/>
        <w:ind w:firstLineChars="200" w:firstLine="640"/>
        <w:rPr>
          <w:rFonts w:ascii="仿宋" w:eastAsia="仿宋" w:hAnsi="仿宋"/>
          <w:sz w:val="32"/>
          <w:szCs w:val="32"/>
        </w:rPr>
      </w:pPr>
      <w:r>
        <w:rPr>
          <w:rFonts w:ascii="仿宋" w:eastAsia="仿宋" w:hAnsi="仿宋" w:hint="eastAsia"/>
          <w:sz w:val="32"/>
          <w:szCs w:val="32"/>
        </w:rPr>
        <w:t>教学是学校中心工作，教学质量是学校的生命线。为了进一步加强对教学质量的过程监控，促进学校各级管理部门领导干部深入教学第一线，了解学校教学的实际情况，加强教师之间开展教学交流与研究，营造一个全校师生关心教学、重视教学、支持教学的氛围，实现学校教学质量持续提升，特制定听课制度如下：</w:t>
      </w:r>
    </w:p>
    <w:p w:rsidR="00697060" w:rsidRDefault="00697060" w:rsidP="00697060">
      <w:pPr>
        <w:spacing w:line="560" w:lineRule="exact"/>
        <w:ind w:firstLineChars="200" w:firstLine="640"/>
        <w:rPr>
          <w:rFonts w:ascii="黑体" w:eastAsia="黑体" w:hAnsi="黑体"/>
          <w:sz w:val="32"/>
          <w:szCs w:val="32"/>
        </w:rPr>
      </w:pPr>
      <w:r>
        <w:rPr>
          <w:rFonts w:ascii="黑体" w:eastAsia="黑体" w:hAnsi="黑体" w:hint="eastAsia"/>
          <w:sz w:val="32"/>
          <w:szCs w:val="32"/>
        </w:rPr>
        <w:t>一、听课数量要求</w:t>
      </w:r>
    </w:p>
    <w:p w:rsidR="00697060" w:rsidRDefault="00697060" w:rsidP="00697060">
      <w:pPr>
        <w:spacing w:line="560" w:lineRule="exact"/>
        <w:ind w:firstLineChars="200" w:firstLine="640"/>
        <w:rPr>
          <w:rFonts w:ascii="仿宋" w:eastAsia="仿宋" w:hAnsi="仿宋"/>
          <w:sz w:val="32"/>
          <w:szCs w:val="32"/>
        </w:rPr>
      </w:pPr>
      <w:r>
        <w:rPr>
          <w:rFonts w:ascii="仿宋" w:eastAsia="仿宋" w:hAnsi="仿宋" w:hint="eastAsia"/>
          <w:sz w:val="32"/>
          <w:szCs w:val="32"/>
        </w:rPr>
        <w:t>1.校党政主要领导和分管教学、学生工作的校党政领导每月至少一次随堂完整听课。</w:t>
      </w:r>
    </w:p>
    <w:p w:rsidR="00697060" w:rsidRDefault="00697060" w:rsidP="00697060">
      <w:pPr>
        <w:spacing w:line="560" w:lineRule="exact"/>
        <w:ind w:firstLineChars="200" w:firstLine="640"/>
        <w:rPr>
          <w:rFonts w:ascii="仿宋" w:eastAsia="仿宋" w:hAnsi="仿宋"/>
          <w:sz w:val="32"/>
          <w:szCs w:val="32"/>
        </w:rPr>
      </w:pPr>
      <w:r>
        <w:rPr>
          <w:rFonts w:ascii="仿宋" w:eastAsia="仿宋" w:hAnsi="仿宋" w:hint="eastAsia"/>
          <w:sz w:val="32"/>
          <w:szCs w:val="32"/>
        </w:rPr>
        <w:t>2.本科教学部、各二级学院领导的听课每学期不少于6课时，主管教学的副主任、副院长每学期不少于8课时。</w:t>
      </w:r>
    </w:p>
    <w:p w:rsidR="00697060" w:rsidRDefault="00697060" w:rsidP="00697060">
      <w:pPr>
        <w:spacing w:line="560" w:lineRule="exact"/>
        <w:ind w:firstLineChars="200" w:firstLine="640"/>
        <w:rPr>
          <w:rFonts w:ascii="仿宋" w:eastAsia="仿宋" w:hAnsi="仿宋"/>
          <w:sz w:val="32"/>
          <w:szCs w:val="32"/>
        </w:rPr>
      </w:pPr>
      <w:r>
        <w:rPr>
          <w:rFonts w:ascii="仿宋" w:eastAsia="仿宋" w:hAnsi="仿宋" w:hint="eastAsia"/>
          <w:sz w:val="32"/>
          <w:szCs w:val="32"/>
        </w:rPr>
        <w:t>3. 宣传部、人事处、学生处、工会等部门领导每学期听课不少于3课时。</w:t>
      </w:r>
    </w:p>
    <w:p w:rsidR="00697060" w:rsidRDefault="00697060" w:rsidP="00697060">
      <w:pPr>
        <w:spacing w:line="560" w:lineRule="exact"/>
        <w:ind w:firstLineChars="200" w:firstLine="640"/>
        <w:rPr>
          <w:rFonts w:ascii="仿宋" w:eastAsia="仿宋" w:hAnsi="仿宋"/>
          <w:sz w:val="32"/>
          <w:szCs w:val="32"/>
        </w:rPr>
      </w:pPr>
      <w:r>
        <w:rPr>
          <w:rFonts w:ascii="仿宋" w:eastAsia="仿宋" w:hAnsi="仿宋" w:hint="eastAsia"/>
          <w:sz w:val="32"/>
          <w:szCs w:val="32"/>
        </w:rPr>
        <w:t>4.本科教学部和学生处其他管理干部，各二级学院教务办、</w:t>
      </w:r>
      <w:proofErr w:type="gramStart"/>
      <w:r>
        <w:rPr>
          <w:rFonts w:ascii="仿宋" w:eastAsia="仿宋" w:hAnsi="仿宋" w:hint="eastAsia"/>
          <w:sz w:val="32"/>
          <w:szCs w:val="32"/>
        </w:rPr>
        <w:t>学工办</w:t>
      </w:r>
      <w:proofErr w:type="gramEnd"/>
      <w:r>
        <w:rPr>
          <w:rFonts w:ascii="仿宋" w:eastAsia="仿宋" w:hAnsi="仿宋" w:hint="eastAsia"/>
          <w:sz w:val="32"/>
          <w:szCs w:val="32"/>
        </w:rPr>
        <w:t>工作人员等都要制订每学期听课计划，每学期听课不少于3课时。</w:t>
      </w:r>
    </w:p>
    <w:p w:rsidR="00697060" w:rsidRDefault="00697060" w:rsidP="00697060">
      <w:pPr>
        <w:spacing w:line="560" w:lineRule="exact"/>
        <w:ind w:firstLineChars="200" w:firstLine="640"/>
        <w:rPr>
          <w:rFonts w:ascii="仿宋" w:eastAsia="仿宋" w:hAnsi="仿宋"/>
          <w:sz w:val="32"/>
          <w:szCs w:val="32"/>
        </w:rPr>
      </w:pPr>
      <w:r>
        <w:rPr>
          <w:rFonts w:ascii="仿宋" w:eastAsia="仿宋" w:hAnsi="仿宋" w:hint="eastAsia"/>
          <w:sz w:val="32"/>
          <w:szCs w:val="32"/>
        </w:rPr>
        <w:t>5.专业（系）、教研室、课程组等教学基层组织的负责人，每学期听课不少于8课时。</w:t>
      </w:r>
    </w:p>
    <w:p w:rsidR="00697060" w:rsidRDefault="00697060" w:rsidP="00697060">
      <w:pPr>
        <w:spacing w:line="560" w:lineRule="exact"/>
        <w:ind w:firstLineChars="200" w:firstLine="640"/>
        <w:rPr>
          <w:rFonts w:ascii="仿宋" w:eastAsia="仿宋" w:hAnsi="仿宋"/>
          <w:sz w:val="32"/>
          <w:szCs w:val="32"/>
        </w:rPr>
      </w:pPr>
      <w:r>
        <w:rPr>
          <w:rFonts w:ascii="仿宋" w:eastAsia="仿宋" w:hAnsi="仿宋" w:hint="eastAsia"/>
          <w:sz w:val="32"/>
          <w:szCs w:val="32"/>
        </w:rPr>
        <w:t>6.所有专任教师，每学期至少听4课时以上。没有高校教学经历的新引进教师，要在一个学期里全程跟</w:t>
      </w:r>
      <w:proofErr w:type="gramStart"/>
      <w:r>
        <w:rPr>
          <w:rFonts w:ascii="仿宋" w:eastAsia="仿宋" w:hAnsi="仿宋" w:hint="eastAsia"/>
          <w:sz w:val="32"/>
          <w:szCs w:val="32"/>
        </w:rPr>
        <w:t>听指导</w:t>
      </w:r>
      <w:proofErr w:type="gramEnd"/>
      <w:r>
        <w:rPr>
          <w:rFonts w:ascii="仿宋" w:eastAsia="仿宋" w:hAnsi="仿宋" w:hint="eastAsia"/>
          <w:sz w:val="32"/>
          <w:szCs w:val="32"/>
        </w:rPr>
        <w:t>教师讲授一门课程。指导教师对新进教师的首轮上课要重视听课指导，原则上不少于6课时。</w:t>
      </w:r>
    </w:p>
    <w:p w:rsidR="00697060" w:rsidRDefault="00697060" w:rsidP="00697060">
      <w:pPr>
        <w:spacing w:line="560" w:lineRule="exact"/>
        <w:ind w:firstLineChars="200" w:firstLine="640"/>
        <w:rPr>
          <w:rFonts w:ascii="仿宋" w:eastAsia="仿宋" w:hAnsi="仿宋"/>
          <w:sz w:val="32"/>
          <w:szCs w:val="32"/>
        </w:rPr>
      </w:pPr>
      <w:r>
        <w:rPr>
          <w:rFonts w:ascii="仿宋" w:eastAsia="仿宋" w:hAnsi="仿宋" w:hint="eastAsia"/>
          <w:sz w:val="32"/>
          <w:szCs w:val="32"/>
        </w:rPr>
        <w:lastRenderedPageBreak/>
        <w:t>7.校院两级教学督导成员，每学期听课原则上不少于16课时。</w:t>
      </w:r>
    </w:p>
    <w:p w:rsidR="00697060" w:rsidRDefault="00697060" w:rsidP="00697060">
      <w:pPr>
        <w:spacing w:line="560" w:lineRule="exact"/>
        <w:ind w:firstLineChars="200" w:firstLine="640"/>
        <w:rPr>
          <w:rFonts w:ascii="黑体" w:eastAsia="黑体" w:hAnsi="黑体"/>
          <w:sz w:val="32"/>
          <w:szCs w:val="32"/>
        </w:rPr>
      </w:pPr>
      <w:r>
        <w:rPr>
          <w:rFonts w:ascii="黑体" w:eastAsia="黑体" w:hAnsi="黑体" w:hint="eastAsia"/>
          <w:sz w:val="32"/>
          <w:szCs w:val="32"/>
        </w:rPr>
        <w:t>二、听课方式</w:t>
      </w:r>
    </w:p>
    <w:p w:rsidR="00697060" w:rsidRDefault="00697060" w:rsidP="00697060">
      <w:pPr>
        <w:spacing w:line="560" w:lineRule="exact"/>
        <w:ind w:firstLineChars="200" w:firstLine="640"/>
        <w:rPr>
          <w:rFonts w:ascii="仿宋" w:eastAsia="仿宋" w:hAnsi="仿宋"/>
          <w:sz w:val="32"/>
          <w:szCs w:val="32"/>
        </w:rPr>
      </w:pPr>
      <w:r>
        <w:rPr>
          <w:rFonts w:ascii="仿宋" w:eastAsia="仿宋" w:hAnsi="仿宋" w:hint="eastAsia"/>
          <w:sz w:val="32"/>
          <w:szCs w:val="32"/>
        </w:rPr>
        <w:t>听课可随机进行，也可以是有选择性的跟踪听课；可单独听课，也可有组织地集体听课。各学院、教学基层组织重点听本单位教师的课。各教师以听本学科的课为主，也鼓励教师跨学科听课。</w:t>
      </w:r>
    </w:p>
    <w:p w:rsidR="00697060" w:rsidRDefault="00697060" w:rsidP="00697060">
      <w:pPr>
        <w:spacing w:line="560" w:lineRule="exact"/>
        <w:ind w:firstLineChars="200" w:firstLine="640"/>
        <w:rPr>
          <w:rFonts w:ascii="黑体" w:eastAsia="黑体" w:hAnsi="黑体"/>
          <w:sz w:val="32"/>
          <w:szCs w:val="32"/>
        </w:rPr>
      </w:pPr>
      <w:r>
        <w:rPr>
          <w:rFonts w:ascii="黑体" w:eastAsia="黑体" w:hAnsi="黑体" w:hint="eastAsia"/>
          <w:sz w:val="32"/>
          <w:szCs w:val="32"/>
        </w:rPr>
        <w:t>三、听课内容</w:t>
      </w:r>
    </w:p>
    <w:p w:rsidR="00697060" w:rsidRDefault="00697060" w:rsidP="00697060">
      <w:pPr>
        <w:spacing w:line="560" w:lineRule="exact"/>
        <w:ind w:firstLineChars="200" w:firstLine="640"/>
        <w:rPr>
          <w:rFonts w:ascii="仿宋" w:eastAsia="仿宋" w:hAnsi="仿宋"/>
          <w:sz w:val="32"/>
          <w:szCs w:val="32"/>
        </w:rPr>
      </w:pPr>
      <w:r>
        <w:rPr>
          <w:rFonts w:ascii="仿宋" w:eastAsia="仿宋" w:hAnsi="仿宋" w:hint="eastAsia"/>
          <w:sz w:val="32"/>
          <w:szCs w:val="32"/>
        </w:rPr>
        <w:t xml:space="preserve">1.理论课教学 </w:t>
      </w:r>
    </w:p>
    <w:p w:rsidR="00697060" w:rsidRDefault="00697060" w:rsidP="00697060">
      <w:pPr>
        <w:spacing w:line="560" w:lineRule="exact"/>
        <w:ind w:firstLineChars="200" w:firstLine="640"/>
        <w:rPr>
          <w:rFonts w:ascii="仿宋" w:eastAsia="仿宋" w:hAnsi="仿宋"/>
          <w:sz w:val="32"/>
          <w:szCs w:val="32"/>
        </w:rPr>
      </w:pPr>
      <w:r>
        <w:rPr>
          <w:rFonts w:ascii="仿宋" w:eastAsia="仿宋" w:hAnsi="仿宋" w:hint="eastAsia"/>
          <w:sz w:val="32"/>
          <w:szCs w:val="32"/>
        </w:rPr>
        <w:t>教师是否按时上下课，有无擅自停课、调课现象；教学目标是否清晰明确，是否围绕教学目标有效组织教学内容；教学内容是否充实，是否能反映或联系学科发展的新思想、新概念和新成果；教学手段与方法的选择与运用是否合理有效；教学组织形式是否能调动学生的学习积极性与主动性；教学过程是否体现课堂教学的育人功能，引导学生树立正确的世界观、人生观和价值观；学生的学风以及学生对教师的教学满意度；教师开展教学改革的情况等。</w:t>
      </w:r>
    </w:p>
    <w:p w:rsidR="00697060" w:rsidRDefault="00697060" w:rsidP="00697060">
      <w:pPr>
        <w:spacing w:line="560" w:lineRule="exact"/>
        <w:ind w:firstLineChars="200" w:firstLine="640"/>
        <w:rPr>
          <w:rFonts w:ascii="仿宋" w:eastAsia="仿宋" w:hAnsi="仿宋"/>
          <w:sz w:val="32"/>
          <w:szCs w:val="32"/>
        </w:rPr>
      </w:pPr>
      <w:r>
        <w:rPr>
          <w:rFonts w:ascii="仿宋" w:eastAsia="仿宋" w:hAnsi="仿宋" w:hint="eastAsia"/>
          <w:sz w:val="32"/>
          <w:szCs w:val="32"/>
        </w:rPr>
        <w:t>2.实验课教学</w:t>
      </w:r>
    </w:p>
    <w:p w:rsidR="00697060" w:rsidRDefault="00697060" w:rsidP="00697060">
      <w:pPr>
        <w:spacing w:line="560" w:lineRule="exact"/>
        <w:ind w:firstLineChars="200" w:firstLine="640"/>
        <w:rPr>
          <w:rFonts w:ascii="仿宋" w:eastAsia="仿宋" w:hAnsi="仿宋"/>
          <w:sz w:val="32"/>
          <w:szCs w:val="32"/>
        </w:rPr>
      </w:pPr>
      <w:r>
        <w:rPr>
          <w:rFonts w:ascii="仿宋" w:eastAsia="仿宋" w:hAnsi="仿宋" w:hint="eastAsia"/>
          <w:sz w:val="32"/>
          <w:szCs w:val="32"/>
        </w:rPr>
        <w:t>教师是否按时上下课，有无擅自停课、调课现象；实验准备是否充分，实验指导材料是否完整、详实；教师对实验内容和仪器的熟悉情况；教师讲解是否清晰，重点难点是否突出，示范操作是否正确、规范；教师是否能够科学合理地组织学生开展实验；教师是否按实验教学的要求进行记录；教学过程是否体现育人功能，引导学生树立正确的世界观、</w:t>
      </w:r>
      <w:r>
        <w:rPr>
          <w:rFonts w:ascii="仿宋" w:eastAsia="仿宋" w:hAnsi="仿宋" w:hint="eastAsia"/>
          <w:sz w:val="32"/>
          <w:szCs w:val="32"/>
        </w:rPr>
        <w:lastRenderedPageBreak/>
        <w:t>人生观和价值观；学生的学风以及学生对教师的教学满意度；教师开展实验教学改革的情况等。</w:t>
      </w:r>
    </w:p>
    <w:p w:rsidR="00697060" w:rsidRDefault="00697060" w:rsidP="00697060">
      <w:pPr>
        <w:spacing w:line="560" w:lineRule="exact"/>
        <w:ind w:firstLineChars="200" w:firstLine="640"/>
        <w:rPr>
          <w:rFonts w:ascii="仿宋" w:eastAsia="仿宋" w:hAnsi="仿宋"/>
          <w:sz w:val="32"/>
          <w:szCs w:val="32"/>
        </w:rPr>
      </w:pPr>
      <w:r>
        <w:rPr>
          <w:rFonts w:ascii="仿宋" w:eastAsia="仿宋" w:hAnsi="仿宋" w:hint="eastAsia"/>
          <w:sz w:val="32"/>
          <w:szCs w:val="32"/>
        </w:rPr>
        <w:t>3.</w:t>
      </w:r>
      <w:proofErr w:type="gramStart"/>
      <w:r>
        <w:rPr>
          <w:rFonts w:ascii="仿宋" w:eastAsia="仿宋" w:hAnsi="仿宋" w:hint="eastAsia"/>
          <w:sz w:val="32"/>
          <w:szCs w:val="32"/>
        </w:rPr>
        <w:t>术课教学</w:t>
      </w:r>
      <w:proofErr w:type="gramEnd"/>
    </w:p>
    <w:p w:rsidR="00697060" w:rsidRDefault="00697060" w:rsidP="00697060">
      <w:pPr>
        <w:spacing w:line="560" w:lineRule="exact"/>
        <w:ind w:firstLineChars="200" w:firstLine="640"/>
        <w:rPr>
          <w:rFonts w:ascii="仿宋" w:eastAsia="仿宋" w:hAnsi="仿宋"/>
          <w:sz w:val="32"/>
          <w:szCs w:val="32"/>
        </w:rPr>
      </w:pPr>
      <w:r>
        <w:rPr>
          <w:rFonts w:ascii="仿宋" w:eastAsia="仿宋" w:hAnsi="仿宋" w:hint="eastAsia"/>
          <w:sz w:val="32"/>
          <w:szCs w:val="32"/>
        </w:rPr>
        <w:t>教师是否按时上下课，有无擅自停课、调课现象；教师准备是否充分，教学目标是否清晰明确，教学内容是否充实有效，教学进程安排是否科学合理；教师讲解示范是否正确、规范，是否及时注意观察学生的反应，给予指导帮助；教学过程是否体现育人功能，引导学生树立正确的世界观、人生观和价值观；学生的学风以及学生对教师的教学满意度；教师开展教学改革的情况等。</w:t>
      </w:r>
    </w:p>
    <w:p w:rsidR="00697060" w:rsidRDefault="00697060" w:rsidP="00697060">
      <w:pPr>
        <w:spacing w:line="560" w:lineRule="exact"/>
        <w:ind w:firstLineChars="200" w:firstLine="640"/>
        <w:rPr>
          <w:rFonts w:ascii="黑体" w:eastAsia="黑体" w:hAnsi="黑体"/>
          <w:sz w:val="32"/>
          <w:szCs w:val="32"/>
        </w:rPr>
      </w:pPr>
      <w:r>
        <w:rPr>
          <w:rFonts w:ascii="黑体" w:eastAsia="黑体" w:hAnsi="黑体" w:hint="eastAsia"/>
          <w:sz w:val="32"/>
          <w:szCs w:val="32"/>
        </w:rPr>
        <w:t>四、听课要求</w:t>
      </w:r>
    </w:p>
    <w:p w:rsidR="00697060" w:rsidRDefault="00697060" w:rsidP="00697060">
      <w:pPr>
        <w:spacing w:line="560" w:lineRule="exact"/>
        <w:ind w:firstLineChars="200" w:firstLine="640"/>
        <w:rPr>
          <w:rFonts w:ascii="仿宋" w:eastAsia="仿宋" w:hAnsi="仿宋"/>
          <w:sz w:val="32"/>
          <w:szCs w:val="32"/>
        </w:rPr>
      </w:pPr>
      <w:r>
        <w:rPr>
          <w:rFonts w:ascii="仿宋" w:eastAsia="仿宋" w:hAnsi="仿宋" w:hint="eastAsia"/>
          <w:sz w:val="32"/>
          <w:szCs w:val="32"/>
        </w:rPr>
        <w:t>1.学校各级管理部门领导和干部应把听课作为一项常规性工作列入工作日程，认真履行听课职责。</w:t>
      </w:r>
    </w:p>
    <w:p w:rsidR="00697060" w:rsidRDefault="00697060" w:rsidP="00697060">
      <w:pPr>
        <w:spacing w:line="560" w:lineRule="exact"/>
        <w:ind w:firstLineChars="200" w:firstLine="640"/>
        <w:rPr>
          <w:rFonts w:ascii="仿宋" w:eastAsia="仿宋" w:hAnsi="仿宋"/>
          <w:sz w:val="32"/>
          <w:szCs w:val="32"/>
        </w:rPr>
      </w:pPr>
      <w:r>
        <w:rPr>
          <w:rFonts w:ascii="仿宋" w:eastAsia="仿宋" w:hAnsi="仿宋" w:hint="eastAsia"/>
          <w:sz w:val="32"/>
          <w:szCs w:val="32"/>
        </w:rPr>
        <w:t>2.各教学单位应根据实际情况，结合教研工作安排，督促、落实本单位教师的听课任务，并定期召开以公开课、听课评课为主要形式的教研活动，总结经验，树立榜样，整改问题。</w:t>
      </w:r>
    </w:p>
    <w:p w:rsidR="00697060" w:rsidRDefault="00697060" w:rsidP="00697060">
      <w:pPr>
        <w:spacing w:line="560" w:lineRule="exact"/>
        <w:ind w:firstLineChars="200" w:firstLine="640"/>
        <w:rPr>
          <w:rFonts w:ascii="仿宋" w:eastAsia="仿宋" w:hAnsi="仿宋"/>
          <w:sz w:val="32"/>
          <w:szCs w:val="32"/>
        </w:rPr>
      </w:pPr>
      <w:r>
        <w:rPr>
          <w:rFonts w:ascii="仿宋" w:eastAsia="仿宋" w:hAnsi="仿宋" w:hint="eastAsia"/>
          <w:sz w:val="32"/>
          <w:szCs w:val="32"/>
        </w:rPr>
        <w:t>3.任课教师不得以任何形式拒绝他人听课。应为听课人提供方便，虚心听取意见和建议，不断改进教学方法，提高课堂教学质量。</w:t>
      </w:r>
    </w:p>
    <w:p w:rsidR="00697060" w:rsidRDefault="00697060" w:rsidP="00697060">
      <w:pPr>
        <w:spacing w:line="560" w:lineRule="exact"/>
        <w:ind w:firstLineChars="200" w:firstLine="640"/>
        <w:rPr>
          <w:rFonts w:ascii="仿宋" w:eastAsia="仿宋" w:hAnsi="仿宋"/>
          <w:sz w:val="32"/>
          <w:szCs w:val="32"/>
        </w:rPr>
      </w:pPr>
      <w:r>
        <w:rPr>
          <w:rFonts w:ascii="仿宋" w:eastAsia="仿宋" w:hAnsi="仿宋" w:hint="eastAsia"/>
          <w:sz w:val="32"/>
          <w:szCs w:val="32"/>
        </w:rPr>
        <w:t>4. 听课人员在听课时要遵守课堂纪律，尊重上课教师。听课人每次听课时间一般不应少于1节课，并认真、详细、实事求是地填写《浙江师范大学课堂教学听课笔记》。听课人员应及时在课后与任课教师进行交流和沟通。</w:t>
      </w:r>
    </w:p>
    <w:p w:rsidR="00697060" w:rsidRDefault="00697060" w:rsidP="00697060">
      <w:pPr>
        <w:spacing w:line="560" w:lineRule="exact"/>
        <w:ind w:firstLineChars="200" w:firstLine="640"/>
        <w:rPr>
          <w:rFonts w:ascii="仿宋" w:eastAsia="仿宋" w:hAnsi="仿宋"/>
          <w:sz w:val="32"/>
          <w:szCs w:val="32"/>
        </w:rPr>
      </w:pPr>
      <w:r>
        <w:rPr>
          <w:rFonts w:ascii="仿宋" w:eastAsia="仿宋" w:hAnsi="仿宋" w:hint="eastAsia"/>
          <w:sz w:val="32"/>
          <w:szCs w:val="32"/>
        </w:rPr>
        <w:lastRenderedPageBreak/>
        <w:t>5.若听课中发现任课教师发生教学事故，应该依据《浙江师范大学教学事故认定与处理办法》向学院或本科教学部反映。学院和本科教学部将会同有关单位和人员，进一步了解核实情况，并</w:t>
      </w:r>
      <w:proofErr w:type="gramStart"/>
      <w:r>
        <w:rPr>
          <w:rFonts w:ascii="仿宋" w:eastAsia="仿宋" w:hAnsi="仿宋" w:hint="eastAsia"/>
          <w:sz w:val="32"/>
          <w:szCs w:val="32"/>
        </w:rPr>
        <w:t>作出</w:t>
      </w:r>
      <w:proofErr w:type="gramEnd"/>
      <w:r>
        <w:rPr>
          <w:rFonts w:ascii="仿宋" w:eastAsia="仿宋" w:hAnsi="仿宋" w:hint="eastAsia"/>
          <w:sz w:val="32"/>
          <w:szCs w:val="32"/>
        </w:rPr>
        <w:t>相应处理。</w:t>
      </w:r>
    </w:p>
    <w:p w:rsidR="00697060" w:rsidRDefault="00697060" w:rsidP="00697060">
      <w:pPr>
        <w:spacing w:line="560" w:lineRule="exact"/>
        <w:ind w:firstLineChars="200" w:firstLine="640"/>
        <w:rPr>
          <w:rFonts w:ascii="黑体" w:eastAsia="黑体" w:hAnsi="黑体"/>
          <w:sz w:val="32"/>
          <w:szCs w:val="32"/>
        </w:rPr>
      </w:pPr>
      <w:r>
        <w:rPr>
          <w:rFonts w:ascii="黑体" w:eastAsia="黑体" w:hAnsi="黑体" w:hint="eastAsia"/>
          <w:sz w:val="32"/>
          <w:szCs w:val="32"/>
        </w:rPr>
        <w:t>五、听课管理</w:t>
      </w:r>
    </w:p>
    <w:p w:rsidR="00697060" w:rsidRDefault="00697060" w:rsidP="00697060">
      <w:pPr>
        <w:spacing w:line="560" w:lineRule="exact"/>
        <w:ind w:firstLineChars="200" w:firstLine="640"/>
        <w:rPr>
          <w:rFonts w:ascii="仿宋" w:eastAsia="仿宋" w:hAnsi="仿宋"/>
          <w:sz w:val="32"/>
          <w:szCs w:val="32"/>
        </w:rPr>
      </w:pPr>
      <w:r>
        <w:rPr>
          <w:rFonts w:ascii="仿宋" w:eastAsia="仿宋" w:hAnsi="仿宋" w:hint="eastAsia"/>
          <w:sz w:val="32"/>
          <w:szCs w:val="32"/>
        </w:rPr>
        <w:t>1.学校党政领导、各职能部门领导听课后，应及时将听课记录返回本科教学部，由本科教学部汇总处理相关情况并向相应的教学单位和教师反馈。</w:t>
      </w:r>
    </w:p>
    <w:p w:rsidR="00697060" w:rsidRDefault="00697060" w:rsidP="00697060">
      <w:pPr>
        <w:spacing w:line="560" w:lineRule="exact"/>
        <w:ind w:firstLineChars="200" w:firstLine="640"/>
        <w:rPr>
          <w:rFonts w:ascii="仿宋" w:eastAsia="仿宋" w:hAnsi="仿宋"/>
          <w:sz w:val="32"/>
          <w:szCs w:val="32"/>
        </w:rPr>
      </w:pPr>
      <w:r>
        <w:rPr>
          <w:rFonts w:ascii="仿宋" w:eastAsia="仿宋" w:hAnsi="仿宋" w:hint="eastAsia"/>
          <w:sz w:val="32"/>
          <w:szCs w:val="32"/>
        </w:rPr>
        <w:t>2.学院和各教学基层组织每学期至少组织开展一次以听课制度执行情况为主题的教研活动，并将此活动常规化、制度化，及时了解听课制度的执行情况，查漏补缺，发现、解决课堂教学中存在的问题。并分别填写《学院听课制度执行情况检查总表》和《听课制度执行情况总结分析表》。</w:t>
      </w:r>
    </w:p>
    <w:p w:rsidR="00697060" w:rsidRDefault="00697060" w:rsidP="00697060">
      <w:pPr>
        <w:spacing w:line="560" w:lineRule="exact"/>
        <w:ind w:firstLineChars="200" w:firstLine="640"/>
        <w:rPr>
          <w:rFonts w:ascii="仿宋" w:eastAsia="仿宋" w:hAnsi="仿宋"/>
          <w:sz w:val="32"/>
          <w:szCs w:val="32"/>
        </w:rPr>
      </w:pPr>
      <w:r>
        <w:rPr>
          <w:rFonts w:ascii="仿宋" w:eastAsia="仿宋" w:hAnsi="仿宋" w:hint="eastAsia"/>
          <w:sz w:val="32"/>
          <w:szCs w:val="32"/>
        </w:rPr>
        <w:t>3. 学院领导、教学基层组织负责人、教学秘书、学生班主任、辅导员的听课</w:t>
      </w:r>
      <w:proofErr w:type="gramStart"/>
      <w:r>
        <w:rPr>
          <w:rFonts w:ascii="仿宋" w:eastAsia="仿宋" w:hAnsi="仿宋" w:hint="eastAsia"/>
          <w:sz w:val="32"/>
          <w:szCs w:val="32"/>
        </w:rPr>
        <w:t>记录表交所在</w:t>
      </w:r>
      <w:proofErr w:type="gramEnd"/>
      <w:r>
        <w:rPr>
          <w:rFonts w:ascii="仿宋" w:eastAsia="仿宋" w:hAnsi="仿宋" w:hint="eastAsia"/>
          <w:sz w:val="32"/>
          <w:szCs w:val="32"/>
        </w:rPr>
        <w:t>学院归档。校领导听课记录表由学校办公室收齐后交本科教学部教学研究科归档，其他部门人员的听课记录表于每学期结束前2周交本科教学部教学研究科归档。</w:t>
      </w:r>
    </w:p>
    <w:p w:rsidR="00697060" w:rsidRDefault="00697060" w:rsidP="00697060">
      <w:pPr>
        <w:spacing w:line="560" w:lineRule="exact"/>
        <w:ind w:firstLineChars="200" w:firstLine="640"/>
        <w:rPr>
          <w:rFonts w:ascii="仿宋" w:eastAsia="仿宋" w:hAnsi="仿宋"/>
          <w:sz w:val="32"/>
          <w:szCs w:val="32"/>
        </w:rPr>
      </w:pPr>
      <w:r>
        <w:rPr>
          <w:rFonts w:ascii="仿宋" w:eastAsia="仿宋" w:hAnsi="仿宋" w:hint="eastAsia"/>
          <w:sz w:val="32"/>
          <w:szCs w:val="32"/>
        </w:rPr>
        <w:t>4.本科教学部不定期组织检查听课制度执行情况。每学期对各教学单位的听课相关信息进行小结和反馈，并通报听课情况的统计分析。</w:t>
      </w:r>
    </w:p>
    <w:p w:rsidR="00697060" w:rsidRDefault="00697060" w:rsidP="00697060">
      <w:pPr>
        <w:spacing w:line="560" w:lineRule="exact"/>
        <w:ind w:firstLineChars="200" w:firstLine="640"/>
        <w:rPr>
          <w:rFonts w:ascii="仿宋" w:eastAsia="仿宋" w:hAnsi="仿宋"/>
          <w:sz w:val="32"/>
          <w:szCs w:val="32"/>
        </w:rPr>
      </w:pPr>
      <w:r>
        <w:rPr>
          <w:rFonts w:ascii="仿宋" w:eastAsia="仿宋" w:hAnsi="仿宋" w:hint="eastAsia"/>
          <w:sz w:val="32"/>
          <w:szCs w:val="32"/>
        </w:rPr>
        <w:t>5.各基层教学组织进行听课情况执行情况检查，要根据教师听课记录本整理出来的教学评价信息汇编材料，这是帮助教师改进教学的重要信息和依据，也可以作为教师教学工</w:t>
      </w:r>
      <w:r>
        <w:rPr>
          <w:rFonts w:ascii="仿宋" w:eastAsia="仿宋" w:hAnsi="仿宋" w:hint="eastAsia"/>
          <w:sz w:val="32"/>
          <w:szCs w:val="32"/>
        </w:rPr>
        <w:lastRenderedPageBreak/>
        <w:t>作考核的参考依据。各教学单位应及时向相关教师反馈相关教学评价情况。</w:t>
      </w:r>
    </w:p>
    <w:p w:rsidR="00697060" w:rsidRDefault="00697060" w:rsidP="00697060">
      <w:pPr>
        <w:spacing w:line="560" w:lineRule="exact"/>
        <w:ind w:firstLineChars="200" w:firstLine="640"/>
        <w:rPr>
          <w:rFonts w:ascii="仿宋" w:eastAsia="仿宋" w:hAnsi="仿宋"/>
          <w:sz w:val="32"/>
          <w:szCs w:val="32"/>
        </w:rPr>
      </w:pPr>
      <w:r>
        <w:rPr>
          <w:rFonts w:ascii="仿宋" w:eastAsia="仿宋" w:hAnsi="仿宋" w:hint="eastAsia"/>
          <w:sz w:val="32"/>
          <w:szCs w:val="32"/>
        </w:rPr>
        <w:t>6.听课制度的执行与落实情况将作为学院本科教学业绩和教师教学业绩考核的指标，并与教师的聘任、职称评定、评奖评优等适当</w:t>
      </w:r>
      <w:proofErr w:type="gramStart"/>
      <w:r>
        <w:rPr>
          <w:rFonts w:ascii="仿宋" w:eastAsia="仿宋" w:hAnsi="仿宋" w:hint="eastAsia"/>
          <w:sz w:val="32"/>
          <w:szCs w:val="32"/>
        </w:rPr>
        <w:t>挂勾</w:t>
      </w:r>
      <w:proofErr w:type="gramEnd"/>
      <w:r>
        <w:rPr>
          <w:rFonts w:ascii="仿宋" w:eastAsia="仿宋" w:hAnsi="仿宋" w:hint="eastAsia"/>
          <w:sz w:val="32"/>
          <w:szCs w:val="32"/>
        </w:rPr>
        <w:t>。</w:t>
      </w:r>
    </w:p>
    <w:p w:rsidR="00697060" w:rsidRDefault="00697060" w:rsidP="00697060">
      <w:pPr>
        <w:spacing w:line="560" w:lineRule="exact"/>
        <w:ind w:firstLineChars="200" w:firstLine="640"/>
        <w:rPr>
          <w:rFonts w:ascii="仿宋" w:eastAsia="仿宋" w:hAnsi="仿宋"/>
          <w:sz w:val="32"/>
          <w:szCs w:val="32"/>
        </w:rPr>
      </w:pPr>
      <w:r>
        <w:rPr>
          <w:rFonts w:ascii="仿宋" w:eastAsia="仿宋" w:hAnsi="仿宋" w:hint="eastAsia"/>
          <w:sz w:val="32"/>
          <w:szCs w:val="32"/>
        </w:rPr>
        <w:t>7.《浙江师范大学课堂教学听课笔记》由本科教学部向各教学单位提供，每个教师可向所在教学单位领取。</w:t>
      </w:r>
    </w:p>
    <w:p w:rsidR="008F0373" w:rsidRPr="00697060" w:rsidRDefault="00697060"/>
    <w:sectPr w:rsidR="008F0373" w:rsidRPr="0069706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7060"/>
    <w:rsid w:val="00697060"/>
    <w:rsid w:val="00834A9C"/>
    <w:rsid w:val="00A42F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7060"/>
    <w:pPr>
      <w:widowControl w:val="0"/>
      <w:jc w:val="both"/>
    </w:pPr>
    <w:rPr>
      <w:rFonts w:ascii="Calibri" w:eastAsia="宋体" w:hAnsi="Calibri"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7060"/>
    <w:pPr>
      <w:widowControl w:val="0"/>
      <w:jc w:val="both"/>
    </w:pPr>
    <w:rPr>
      <w:rFonts w:ascii="Calibri" w:eastAsia="宋体" w:hAnsi="Calibri"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325</Words>
  <Characters>1855</Characters>
  <Application>Microsoft Office Word</Application>
  <DocSecurity>0</DocSecurity>
  <Lines>15</Lines>
  <Paragraphs>4</Paragraphs>
  <ScaleCrop>false</ScaleCrop>
  <Company>地球联邦</Company>
  <LinksUpToDate>false</LinksUpToDate>
  <CharactersWithSpaces>2176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许建平</dc:creator>
  <cp:lastModifiedBy>许建平</cp:lastModifiedBy>
  <cp:revision>1</cp:revision>
  <dcterms:created xsi:type="dcterms:W3CDTF">2023-09-06T08:31:00Z</dcterms:created>
  <dcterms:modified xsi:type="dcterms:W3CDTF">2023-09-06T08:31:00Z</dcterms:modified>
</cp:coreProperties>
</file>