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960E7">
      <w:pPr>
        <w:pStyle w:val="3"/>
      </w:pPr>
      <w:bookmarkStart w:id="0" w:name="_Toc208502859"/>
      <w:bookmarkStart w:id="1" w:name="_Hlk192777362"/>
      <w:r>
        <w:t>设计与创意学院</w:t>
      </w:r>
      <w:r>
        <w:br w:type="textWrapping"/>
      </w:r>
      <w:r>
        <w:t>202</w:t>
      </w:r>
      <w:r>
        <w:rPr>
          <w:rFonts w:hint="eastAsia"/>
        </w:rPr>
        <w:t>5</w:t>
      </w:r>
      <w:r>
        <w:t>级数字媒体艺术专业</w:t>
      </w:r>
      <w:r>
        <w:rPr>
          <w:rFonts w:hint="eastAsia"/>
        </w:rPr>
        <w:t>（留学生）</w:t>
      </w:r>
      <w:r>
        <w:t>人才培养方案</w:t>
      </w:r>
      <w:bookmarkEnd w:id="0"/>
    </w:p>
    <w:bookmarkEnd w:id="1"/>
    <w:p w14:paraId="2607355E"/>
    <w:p w14:paraId="7D971A81">
      <w:pPr>
        <w:pStyle w:val="4"/>
        <w:spacing w:before="156" w:after="156"/>
        <w:ind w:firstLine="420"/>
      </w:pPr>
      <w:r>
        <w:t>一、培养目标</w:t>
      </w:r>
    </w:p>
    <w:p w14:paraId="28E0D262">
      <w:pPr>
        <w:tabs>
          <w:tab w:val="left" w:pos="840"/>
        </w:tabs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本专业紧密对接数字化产业大发展大繁荣需求，立足信息数字化技术发展新趋势，注重技术与艺术交叉融合，聚焦数字设计和交互设计领域，以产业前沿为引领，培养具有数字媒体艺术基本理论知识和良好的艺术、人文素养，掌握数字内容生产流程与方法，能够从事数字内容创意、制作和传播的复合型、交叉应用型艺术人才。</w:t>
      </w:r>
    </w:p>
    <w:p w14:paraId="53F3B578">
      <w:pPr>
        <w:tabs>
          <w:tab w:val="left" w:pos="840"/>
        </w:tabs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本专业对所培养的学生在毕业五年左右的目标预期是：</w:t>
      </w:r>
    </w:p>
    <w:p w14:paraId="47859B74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目标1：</w:t>
      </w:r>
      <w:r>
        <w:rPr>
          <w:bCs/>
          <w:szCs w:val="21"/>
        </w:rPr>
        <w:t>具备良好的身心素养、社会责任感、法律意识和道德水准。</w:t>
      </w:r>
    </w:p>
    <w:p w14:paraId="6BA98954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目标2：</w:t>
      </w:r>
      <w:r>
        <w:rPr>
          <w:bCs/>
          <w:szCs w:val="21"/>
        </w:rPr>
        <w:t>具备良好的人文社会科学素养，具有跨学科、跨领域知识交叉融合的能力。</w:t>
      </w:r>
    </w:p>
    <w:p w14:paraId="620653B3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目标3：</w:t>
      </w:r>
      <w:r>
        <w:rPr>
          <w:bCs/>
          <w:szCs w:val="21"/>
        </w:rPr>
        <w:t>熟练掌握数字媒体艺术基本理论、方法与应用相关技能，具备数字媒体艺术系统整合的实践创新能力。</w:t>
      </w:r>
    </w:p>
    <w:p w14:paraId="27C5E15B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目标4：</w:t>
      </w:r>
      <w:r>
        <w:rPr>
          <w:bCs/>
          <w:szCs w:val="21"/>
        </w:rPr>
        <w:t>能够进行持续技能学习和专业知识更新，具备抓住行业脉搏、聚焦领域前沿的能力，具有较强的就业竞争优势及有意愿进行自主创新创业。</w:t>
      </w:r>
    </w:p>
    <w:p w14:paraId="6D63260A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目标5：</w:t>
      </w:r>
      <w:r>
        <w:rPr>
          <w:bCs/>
          <w:szCs w:val="21"/>
        </w:rPr>
        <w:t>具有较强的团队合作、人际沟通和组织管理能力，能够成为团队专业技术骨干或管理骨干。</w:t>
      </w:r>
    </w:p>
    <w:p w14:paraId="0FB74080">
      <w:pPr>
        <w:pStyle w:val="4"/>
        <w:spacing w:before="156" w:after="156"/>
        <w:ind w:firstLine="420"/>
      </w:pPr>
      <w:r>
        <w:t>二、毕业要求</w:t>
      </w:r>
    </w:p>
    <w:p w14:paraId="04323383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毕业要求1（身心素养）：</w:t>
      </w:r>
      <w:r>
        <w:rPr>
          <w:bCs/>
          <w:szCs w:val="21"/>
        </w:rPr>
        <w:t>掌握马克思列宁主义、毛泽东思想和中国特色社会主义理论体系的科学内涵，具有良好的职业道德、社会公德和奉献精神，自觉为社会主义现代化建设服务。掌握一定的体育和军事基本知识，达到大学生体育合格标准，具有健康的心理和体魄。</w:t>
      </w:r>
    </w:p>
    <w:p w14:paraId="14EEE73C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毕业要求2（人文素养与跨学科知识）：</w:t>
      </w:r>
      <w:r>
        <w:rPr>
          <w:bCs/>
          <w:szCs w:val="21"/>
        </w:rPr>
        <w:t>具有较广泛的跨学科知识、良好的科学、艺术、人文素养，掌握文献检索、资料查询的基本方法，具有一定的文档写作能力。掌握一种外国语言，达到规定的等级要求。</w:t>
      </w:r>
    </w:p>
    <w:p w14:paraId="2C299694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毕业要求3（基本专业能力）：</w:t>
      </w:r>
      <w:r>
        <w:rPr>
          <w:bCs/>
          <w:szCs w:val="21"/>
        </w:rPr>
        <w:t>掌握数字媒体艺术基本理论与方法，了解数字媒体艺术前沿发展动态。</w:t>
      </w:r>
    </w:p>
    <w:p w14:paraId="528284EE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毕业要求4（高级专业能力）：</w:t>
      </w:r>
      <w:r>
        <w:rPr>
          <w:bCs/>
          <w:szCs w:val="21"/>
        </w:rPr>
        <w:t>具备较深厚的数字媒体艺术设计能力，具有良好的影像设计、交互设计、动画与游戏设计等数字媒体综合应用技能。</w:t>
      </w:r>
    </w:p>
    <w:p w14:paraId="74327E24">
      <w:pPr>
        <w:tabs>
          <w:tab w:val="left" w:pos="840"/>
        </w:tabs>
        <w:spacing w:line="360" w:lineRule="exact"/>
        <w:ind w:firstLine="422" w:firstLineChars="200"/>
        <w:rPr>
          <w:bCs/>
          <w:szCs w:val="21"/>
        </w:rPr>
      </w:pPr>
      <w:r>
        <w:rPr>
          <w:b/>
          <w:szCs w:val="21"/>
        </w:rPr>
        <w:t>毕业要求5（综合素质）：</w:t>
      </w:r>
      <w:r>
        <w:rPr>
          <w:bCs/>
          <w:szCs w:val="21"/>
        </w:rPr>
        <w:t>具有较强的团队合作、人际沟通、统筹及实践创新能力；具备职业规划和职业适应能力。</w:t>
      </w:r>
    </w:p>
    <w:p w14:paraId="501E298E">
      <w:pPr>
        <w:pStyle w:val="4"/>
        <w:spacing w:before="156" w:after="156"/>
        <w:ind w:firstLine="420"/>
      </w:pPr>
      <w:r>
        <w:t>三、</w:t>
      </w:r>
      <w:r>
        <w:rPr>
          <w:rFonts w:hint="eastAsia"/>
        </w:rPr>
        <w:t>“</w:t>
      </w:r>
      <w:r>
        <w:t>培养目标-毕业要求</w:t>
      </w:r>
      <w:r>
        <w:rPr>
          <w:rFonts w:hint="eastAsia"/>
        </w:rPr>
        <w:t>”</w:t>
      </w:r>
      <w:r>
        <w:t>和</w:t>
      </w:r>
      <w:r>
        <w:rPr>
          <w:rFonts w:hint="eastAsia"/>
        </w:rPr>
        <w:t>“</w:t>
      </w:r>
      <w:r>
        <w:t>毕业要求-课程体系</w:t>
      </w:r>
      <w:r>
        <w:rPr>
          <w:rFonts w:hint="eastAsia"/>
        </w:rPr>
        <w:t>”</w:t>
      </w:r>
      <w:r>
        <w:t>支撑矩阵</w:t>
      </w:r>
    </w:p>
    <w:p w14:paraId="302D1DCE">
      <w:pPr>
        <w:autoSpaceDE w:val="0"/>
        <w:autoSpaceDN w:val="0"/>
        <w:adjustRightInd w:val="0"/>
        <w:spacing w:after="156" w:afterLines="50" w:line="360" w:lineRule="exact"/>
        <w:ind w:firstLine="315" w:firstLineChars="150"/>
        <w:jc w:val="center"/>
        <w:rPr>
          <w:rFonts w:eastAsia="楷体"/>
          <w:kern w:val="0"/>
          <w:szCs w:val="21"/>
        </w:rPr>
      </w:pPr>
      <w:r>
        <w:rPr>
          <w:rFonts w:eastAsia="楷体"/>
          <w:kern w:val="0"/>
          <w:szCs w:val="21"/>
        </w:rPr>
        <w:t>表3-1  专业毕业要求对培养目标的支撑关系</w:t>
      </w:r>
    </w:p>
    <w:tbl>
      <w:tblPr>
        <w:tblStyle w:val="5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84"/>
        <w:gridCol w:w="1113"/>
        <w:gridCol w:w="1145"/>
        <w:gridCol w:w="1105"/>
        <w:gridCol w:w="1141"/>
        <w:gridCol w:w="1317"/>
      </w:tblGrid>
      <w:tr w14:paraId="57E4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4DDD2CEB">
            <w:pPr>
              <w:spacing w:line="210" w:lineRule="exact"/>
              <w:ind w:firstLine="1980" w:firstLineChars="1100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</w:t>
            </w:r>
          </w:p>
          <w:p w14:paraId="39111F58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</w:t>
            </w:r>
          </w:p>
        </w:tc>
        <w:tc>
          <w:tcPr>
            <w:tcW w:w="1125" w:type="dxa"/>
            <w:tcBorders>
              <w:top w:val="single" w:color="auto" w:sz="12" w:space="0"/>
            </w:tcBorders>
            <w:vAlign w:val="center"/>
          </w:tcPr>
          <w:p w14:paraId="60EC42F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目标1</w:t>
            </w:r>
          </w:p>
        </w:tc>
        <w:tc>
          <w:tcPr>
            <w:tcW w:w="1158" w:type="dxa"/>
            <w:tcBorders>
              <w:top w:val="single" w:color="auto" w:sz="12" w:space="0"/>
            </w:tcBorders>
            <w:vAlign w:val="center"/>
          </w:tcPr>
          <w:p w14:paraId="62D2E3D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目标2</w:t>
            </w:r>
          </w:p>
        </w:tc>
        <w:tc>
          <w:tcPr>
            <w:tcW w:w="1117" w:type="dxa"/>
            <w:tcBorders>
              <w:top w:val="single" w:color="auto" w:sz="12" w:space="0"/>
            </w:tcBorders>
            <w:vAlign w:val="center"/>
          </w:tcPr>
          <w:p w14:paraId="4F7A7EB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目标3</w:t>
            </w:r>
          </w:p>
        </w:tc>
        <w:tc>
          <w:tcPr>
            <w:tcW w:w="1154" w:type="dxa"/>
            <w:tcBorders>
              <w:top w:val="single" w:color="auto" w:sz="12" w:space="0"/>
            </w:tcBorders>
            <w:vAlign w:val="center"/>
          </w:tcPr>
          <w:p w14:paraId="295C6915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目标4</w:t>
            </w:r>
          </w:p>
        </w:tc>
        <w:tc>
          <w:tcPr>
            <w:tcW w:w="1332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938175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目标5</w:t>
            </w:r>
          </w:p>
        </w:tc>
      </w:tr>
      <w:tr w14:paraId="6FF4A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</w:tcBorders>
            <w:vAlign w:val="center"/>
          </w:tcPr>
          <w:p w14:paraId="013B64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毕业要求1：身心素养</w:t>
            </w:r>
          </w:p>
        </w:tc>
        <w:tc>
          <w:tcPr>
            <w:tcW w:w="1125" w:type="dxa"/>
            <w:vAlign w:val="center"/>
          </w:tcPr>
          <w:p w14:paraId="5E80DE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8" w:type="dxa"/>
            <w:vAlign w:val="center"/>
          </w:tcPr>
          <w:p w14:paraId="10E323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vAlign w:val="center"/>
          </w:tcPr>
          <w:p w14:paraId="74C626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vAlign w:val="center"/>
          </w:tcPr>
          <w:p w14:paraId="70D089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32" w:type="dxa"/>
            <w:tcBorders>
              <w:right w:val="single" w:color="auto" w:sz="12" w:space="0"/>
            </w:tcBorders>
            <w:vAlign w:val="center"/>
          </w:tcPr>
          <w:p w14:paraId="0B2A47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14:paraId="5979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</w:tcBorders>
            <w:vAlign w:val="center"/>
          </w:tcPr>
          <w:p w14:paraId="18809D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毕业要求2：人文素养与跨学科知识</w:t>
            </w:r>
          </w:p>
        </w:tc>
        <w:tc>
          <w:tcPr>
            <w:tcW w:w="1125" w:type="dxa"/>
            <w:vAlign w:val="center"/>
          </w:tcPr>
          <w:p w14:paraId="191F06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8" w:type="dxa"/>
            <w:vAlign w:val="center"/>
          </w:tcPr>
          <w:p w14:paraId="5658E9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vAlign w:val="center"/>
          </w:tcPr>
          <w:p w14:paraId="2BF400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vAlign w:val="center"/>
          </w:tcPr>
          <w:p w14:paraId="4AD2C7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32" w:type="dxa"/>
            <w:tcBorders>
              <w:right w:val="single" w:color="auto" w:sz="12" w:space="0"/>
            </w:tcBorders>
            <w:vAlign w:val="center"/>
          </w:tcPr>
          <w:p w14:paraId="134BAE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14:paraId="2F355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</w:tcBorders>
            <w:vAlign w:val="center"/>
          </w:tcPr>
          <w:p w14:paraId="1220D6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毕业要求3：基本专业能力</w:t>
            </w:r>
          </w:p>
        </w:tc>
        <w:tc>
          <w:tcPr>
            <w:tcW w:w="1125" w:type="dxa"/>
            <w:vAlign w:val="center"/>
          </w:tcPr>
          <w:p w14:paraId="10D1A3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14:paraId="5568E6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vAlign w:val="center"/>
          </w:tcPr>
          <w:p w14:paraId="3453AF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vAlign w:val="center"/>
          </w:tcPr>
          <w:p w14:paraId="098783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32" w:type="dxa"/>
            <w:tcBorders>
              <w:right w:val="single" w:color="auto" w:sz="12" w:space="0"/>
            </w:tcBorders>
            <w:vAlign w:val="center"/>
          </w:tcPr>
          <w:p w14:paraId="2ED7FD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</w:tr>
      <w:tr w14:paraId="398C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</w:tcBorders>
            <w:vAlign w:val="center"/>
          </w:tcPr>
          <w:p w14:paraId="2D7B8D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毕业要求4：高级专业能力</w:t>
            </w:r>
          </w:p>
        </w:tc>
        <w:tc>
          <w:tcPr>
            <w:tcW w:w="1125" w:type="dxa"/>
            <w:vAlign w:val="center"/>
          </w:tcPr>
          <w:p w14:paraId="780324C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vAlign w:val="center"/>
          </w:tcPr>
          <w:p w14:paraId="2BA61E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vAlign w:val="center"/>
          </w:tcPr>
          <w:p w14:paraId="1EE7A1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vAlign w:val="center"/>
          </w:tcPr>
          <w:p w14:paraId="372177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332" w:type="dxa"/>
            <w:tcBorders>
              <w:right w:val="single" w:color="auto" w:sz="12" w:space="0"/>
            </w:tcBorders>
            <w:vAlign w:val="center"/>
          </w:tcPr>
          <w:p w14:paraId="19F7267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5DC7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3" w:hRule="atLeast"/>
          <w:jc w:val="center"/>
        </w:trPr>
        <w:tc>
          <w:tcPr>
            <w:tcW w:w="268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5E8289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毕业要求5：综合素质</w:t>
            </w:r>
          </w:p>
        </w:tc>
        <w:tc>
          <w:tcPr>
            <w:tcW w:w="1125" w:type="dxa"/>
            <w:tcBorders>
              <w:bottom w:val="single" w:color="auto" w:sz="12" w:space="0"/>
            </w:tcBorders>
            <w:vAlign w:val="center"/>
          </w:tcPr>
          <w:p w14:paraId="50E0DE1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bottom w:val="single" w:color="auto" w:sz="12" w:space="0"/>
            </w:tcBorders>
            <w:vAlign w:val="center"/>
          </w:tcPr>
          <w:p w14:paraId="5DB511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17" w:type="dxa"/>
            <w:tcBorders>
              <w:bottom w:val="single" w:color="auto" w:sz="12" w:space="0"/>
            </w:tcBorders>
            <w:vAlign w:val="center"/>
          </w:tcPr>
          <w:p w14:paraId="066244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√</w:t>
            </w:r>
          </w:p>
        </w:tc>
        <w:tc>
          <w:tcPr>
            <w:tcW w:w="1154" w:type="dxa"/>
            <w:tcBorders>
              <w:bottom w:val="single" w:color="auto" w:sz="12" w:space="0"/>
            </w:tcBorders>
            <w:vAlign w:val="center"/>
          </w:tcPr>
          <w:p w14:paraId="02E2DE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32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48CBA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65192F90">
      <w:pPr>
        <w:autoSpaceDE w:val="0"/>
        <w:autoSpaceDN w:val="0"/>
        <w:adjustRightInd w:val="0"/>
        <w:spacing w:after="156" w:afterLines="50" w:line="360" w:lineRule="exact"/>
        <w:ind w:firstLine="315" w:firstLineChars="150"/>
        <w:jc w:val="center"/>
        <w:rPr>
          <w:rFonts w:eastAsia="楷体"/>
          <w:kern w:val="0"/>
          <w:szCs w:val="21"/>
        </w:rPr>
      </w:pPr>
      <w:r>
        <w:rPr>
          <w:rFonts w:eastAsia="楷体"/>
          <w:kern w:val="0"/>
          <w:szCs w:val="21"/>
        </w:rPr>
        <w:t>表3-2  课程与毕业要求的支撑矩阵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23"/>
        <w:gridCol w:w="1313"/>
        <w:gridCol w:w="1313"/>
        <w:gridCol w:w="1313"/>
        <w:gridCol w:w="1311"/>
        <w:gridCol w:w="1232"/>
      </w:tblGrid>
      <w:tr w14:paraId="12446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1189" w:type="pct"/>
            <w:vMerge w:val="restart"/>
            <w:vAlign w:val="center"/>
          </w:tcPr>
          <w:p w14:paraId="12428760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72" w:type="pct"/>
            <w:vMerge w:val="restart"/>
            <w:vAlign w:val="center"/>
          </w:tcPr>
          <w:p w14:paraId="1D501C1C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要求1</w:t>
            </w:r>
          </w:p>
        </w:tc>
        <w:tc>
          <w:tcPr>
            <w:tcW w:w="772" w:type="pct"/>
            <w:vMerge w:val="restart"/>
            <w:vAlign w:val="center"/>
          </w:tcPr>
          <w:p w14:paraId="2553146C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要求2</w:t>
            </w:r>
          </w:p>
        </w:tc>
        <w:tc>
          <w:tcPr>
            <w:tcW w:w="772" w:type="pct"/>
            <w:vMerge w:val="restart"/>
            <w:vAlign w:val="center"/>
          </w:tcPr>
          <w:p w14:paraId="7F433A30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要求3</w:t>
            </w:r>
          </w:p>
        </w:tc>
        <w:tc>
          <w:tcPr>
            <w:tcW w:w="771" w:type="pct"/>
            <w:vMerge w:val="restart"/>
            <w:vAlign w:val="center"/>
          </w:tcPr>
          <w:p w14:paraId="511C442A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要求4</w:t>
            </w:r>
          </w:p>
        </w:tc>
        <w:tc>
          <w:tcPr>
            <w:tcW w:w="725" w:type="pct"/>
            <w:vMerge w:val="restart"/>
            <w:vAlign w:val="center"/>
          </w:tcPr>
          <w:p w14:paraId="446FDB7F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/>
                <w:kern w:val="0"/>
                <w:sz w:val="18"/>
                <w:szCs w:val="18"/>
              </w:rPr>
              <w:t>要求5</w:t>
            </w:r>
          </w:p>
        </w:tc>
      </w:tr>
      <w:tr w14:paraId="63DD1E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0" w:hRule="atLeast"/>
          <w:tblHeader/>
          <w:jc w:val="center"/>
        </w:trPr>
        <w:tc>
          <w:tcPr>
            <w:tcW w:w="1188" w:type="pct"/>
            <w:vMerge w:val="continue"/>
            <w:vAlign w:val="center"/>
          </w:tcPr>
          <w:p w14:paraId="6461B301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72" w:type="pct"/>
            <w:vMerge w:val="continue"/>
            <w:vAlign w:val="center"/>
          </w:tcPr>
          <w:p w14:paraId="131D079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Merge w:val="continue"/>
            <w:vAlign w:val="center"/>
          </w:tcPr>
          <w:p w14:paraId="5BB886E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Merge w:val="continue"/>
            <w:vAlign w:val="center"/>
          </w:tcPr>
          <w:p w14:paraId="511CAA2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vMerge w:val="continue"/>
            <w:vAlign w:val="center"/>
          </w:tcPr>
          <w:p w14:paraId="53B890A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vMerge w:val="continue"/>
            <w:vAlign w:val="center"/>
          </w:tcPr>
          <w:p w14:paraId="6A9150F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05A147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34EEBD1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二维动画基础</w:t>
            </w:r>
          </w:p>
        </w:tc>
        <w:tc>
          <w:tcPr>
            <w:tcW w:w="772" w:type="pct"/>
            <w:vAlign w:val="center"/>
          </w:tcPr>
          <w:p w14:paraId="45D93149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844A91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3D18B77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7842583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243E507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1951F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173A75E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772" w:type="pct"/>
            <w:vAlign w:val="center"/>
          </w:tcPr>
          <w:p w14:paraId="38C8DEB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0D1562E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08812AB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5E516C2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74AFDA2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60CAB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795AADF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影像表达</w:t>
            </w:r>
          </w:p>
        </w:tc>
        <w:tc>
          <w:tcPr>
            <w:tcW w:w="772" w:type="pct"/>
            <w:vAlign w:val="center"/>
          </w:tcPr>
          <w:p w14:paraId="26D0B08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2F0FFB5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329EE1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4AA04FC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0322956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050161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5BA135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声音表达</w:t>
            </w:r>
          </w:p>
        </w:tc>
        <w:tc>
          <w:tcPr>
            <w:tcW w:w="772" w:type="pct"/>
            <w:vAlign w:val="center"/>
          </w:tcPr>
          <w:p w14:paraId="529A15E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7C47E2C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6CD33F7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7F37609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A80A9D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767638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210ADE8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三维动画基础</w:t>
            </w:r>
          </w:p>
        </w:tc>
        <w:tc>
          <w:tcPr>
            <w:tcW w:w="772" w:type="pct"/>
            <w:vAlign w:val="center"/>
          </w:tcPr>
          <w:p w14:paraId="39081C7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0737D96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049BAFF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63BA5A0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7F1C29A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77BAD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305F316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游戏设计基础</w:t>
            </w:r>
          </w:p>
        </w:tc>
        <w:tc>
          <w:tcPr>
            <w:tcW w:w="772" w:type="pct"/>
            <w:vAlign w:val="center"/>
          </w:tcPr>
          <w:p w14:paraId="4EF7B9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0A3993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6F3921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7DD675B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276F667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6B041C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555E05E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综合设计1：主题设计</w:t>
            </w:r>
          </w:p>
        </w:tc>
        <w:tc>
          <w:tcPr>
            <w:tcW w:w="772" w:type="pct"/>
            <w:vAlign w:val="center"/>
          </w:tcPr>
          <w:p w14:paraId="131508E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903FA5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18A77C5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vAlign w:val="center"/>
          </w:tcPr>
          <w:p w14:paraId="6C5A4AA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5EEDFCB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115D30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17C21F7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综合设计2：行动设计</w:t>
            </w:r>
          </w:p>
        </w:tc>
        <w:tc>
          <w:tcPr>
            <w:tcW w:w="772" w:type="pct"/>
            <w:vAlign w:val="center"/>
          </w:tcPr>
          <w:p w14:paraId="0D3DEAE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B687AA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1235318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1" w:type="pct"/>
            <w:vAlign w:val="center"/>
          </w:tcPr>
          <w:p w14:paraId="1DB8F27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5B3B69F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7807BD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3F203D2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综合设计3：创新设计</w:t>
            </w:r>
          </w:p>
        </w:tc>
        <w:tc>
          <w:tcPr>
            <w:tcW w:w="772" w:type="pct"/>
            <w:vAlign w:val="center"/>
          </w:tcPr>
          <w:p w14:paraId="52D7BE4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9AB052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70F189D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vAlign w:val="center"/>
          </w:tcPr>
          <w:p w14:paraId="7D4149A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4CB2879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78EA23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5BEBE9A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综合设计4：系统设计</w:t>
            </w:r>
          </w:p>
        </w:tc>
        <w:tc>
          <w:tcPr>
            <w:tcW w:w="772" w:type="pct"/>
            <w:vAlign w:val="center"/>
          </w:tcPr>
          <w:p w14:paraId="0470387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031E91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75C71CD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1" w:type="pct"/>
            <w:vAlign w:val="center"/>
          </w:tcPr>
          <w:p w14:paraId="72AA8B5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13B098F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4EB48D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494E02A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平面设计</w:t>
            </w:r>
          </w:p>
        </w:tc>
        <w:tc>
          <w:tcPr>
            <w:tcW w:w="772" w:type="pct"/>
            <w:vAlign w:val="center"/>
          </w:tcPr>
          <w:p w14:paraId="50C8B57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3EE7105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16ABF9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3744992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vAlign w:val="center"/>
          </w:tcPr>
          <w:p w14:paraId="5DB39DA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105B6A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7FABF68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影视特效技术</w:t>
            </w:r>
          </w:p>
        </w:tc>
        <w:tc>
          <w:tcPr>
            <w:tcW w:w="772" w:type="pct"/>
            <w:vAlign w:val="center"/>
          </w:tcPr>
          <w:p w14:paraId="031E246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666C76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1FFC814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34F9515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6" w:type="pct"/>
            <w:vAlign w:val="center"/>
          </w:tcPr>
          <w:p w14:paraId="5BB380A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33FDFF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1DFF3C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动态信息图形设计</w:t>
            </w:r>
          </w:p>
        </w:tc>
        <w:tc>
          <w:tcPr>
            <w:tcW w:w="772" w:type="pct"/>
            <w:vAlign w:val="center"/>
          </w:tcPr>
          <w:p w14:paraId="63BFD50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15D77E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09CD3EB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21EAF67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4DFE688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30749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3238268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商业插画</w:t>
            </w:r>
          </w:p>
        </w:tc>
        <w:tc>
          <w:tcPr>
            <w:tcW w:w="772" w:type="pct"/>
            <w:vAlign w:val="center"/>
          </w:tcPr>
          <w:p w14:paraId="2F2A148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7C626DE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6720636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60936BA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6" w:type="pct"/>
            <w:vAlign w:val="center"/>
          </w:tcPr>
          <w:p w14:paraId="129670D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0CF0A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vAlign w:val="center"/>
          </w:tcPr>
          <w:p w14:paraId="04D5F72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772" w:type="pct"/>
            <w:vAlign w:val="center"/>
          </w:tcPr>
          <w:p w14:paraId="1F77191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370A483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208257E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4373098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6" w:type="pct"/>
            <w:vAlign w:val="center"/>
          </w:tcPr>
          <w:p w14:paraId="2F41DE0F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47AF4E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tcBorders>
              <w:bottom w:val="single" w:color="auto" w:sz="4" w:space="0"/>
            </w:tcBorders>
            <w:vAlign w:val="center"/>
          </w:tcPr>
          <w:p w14:paraId="064FA07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原型设计与制作</w:t>
            </w:r>
          </w:p>
        </w:tc>
        <w:tc>
          <w:tcPr>
            <w:tcW w:w="772" w:type="pct"/>
            <w:tcBorders>
              <w:bottom w:val="single" w:color="auto" w:sz="4" w:space="0"/>
            </w:tcBorders>
            <w:vAlign w:val="center"/>
          </w:tcPr>
          <w:p w14:paraId="37CB32B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tcBorders>
              <w:bottom w:val="single" w:color="auto" w:sz="4" w:space="0"/>
            </w:tcBorders>
            <w:vAlign w:val="center"/>
          </w:tcPr>
          <w:p w14:paraId="0964A51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tcBorders>
              <w:bottom w:val="single" w:color="auto" w:sz="4" w:space="0"/>
            </w:tcBorders>
            <w:vAlign w:val="center"/>
          </w:tcPr>
          <w:p w14:paraId="751F2A3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tcBorders>
              <w:bottom w:val="single" w:color="auto" w:sz="4" w:space="0"/>
            </w:tcBorders>
            <w:vAlign w:val="center"/>
          </w:tcPr>
          <w:p w14:paraId="47A27FC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6" w:type="pct"/>
            <w:tcBorders>
              <w:bottom w:val="single" w:color="auto" w:sz="4" w:space="0"/>
            </w:tcBorders>
            <w:vAlign w:val="center"/>
          </w:tcPr>
          <w:p w14:paraId="400CD76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1D9A76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6EC8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非平面影像设计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104D9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7CA20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616F3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F3738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6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A4F6B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3F4A2C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E44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界面设计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517AB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9CFDE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83BD6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C3F76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ABB521E">
            <w:pPr>
              <w:widowControl/>
              <w:spacing w:line="21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  <w:tr w14:paraId="1B550D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1B9D7D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影视高级编辑技术</w:t>
            </w:r>
          </w:p>
        </w:tc>
        <w:tc>
          <w:tcPr>
            <w:tcW w:w="772" w:type="pct"/>
            <w:vAlign w:val="center"/>
          </w:tcPr>
          <w:p w14:paraId="03DF30D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460F8E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37397F2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33CEB3D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5" w:type="pct"/>
            <w:vAlign w:val="center"/>
          </w:tcPr>
          <w:p w14:paraId="1BD6D27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34A993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28EEF62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商业摄影</w:t>
            </w:r>
          </w:p>
        </w:tc>
        <w:tc>
          <w:tcPr>
            <w:tcW w:w="772" w:type="pct"/>
            <w:vAlign w:val="center"/>
          </w:tcPr>
          <w:p w14:paraId="72667E6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610B0F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006DE17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126F763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25" w:type="pct"/>
            <w:vAlign w:val="center"/>
          </w:tcPr>
          <w:p w14:paraId="5915CEC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 w14:paraId="6681D7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6895EF6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观念摄影</w:t>
            </w:r>
          </w:p>
        </w:tc>
        <w:tc>
          <w:tcPr>
            <w:tcW w:w="772" w:type="pct"/>
            <w:vAlign w:val="center"/>
          </w:tcPr>
          <w:p w14:paraId="5B0F687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7928643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1D9985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25B27C08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4B4D109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</w:tr>
      <w:tr w14:paraId="38DA44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1E27E7C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影视短片制作</w:t>
            </w:r>
          </w:p>
        </w:tc>
        <w:tc>
          <w:tcPr>
            <w:tcW w:w="772" w:type="pct"/>
            <w:vAlign w:val="center"/>
          </w:tcPr>
          <w:p w14:paraId="7BF2C93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2C1EA86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2F2FA52E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51E091C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F46593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0F02A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289570D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虚拟现实应用</w:t>
            </w:r>
          </w:p>
        </w:tc>
        <w:tc>
          <w:tcPr>
            <w:tcW w:w="772" w:type="pct"/>
            <w:vAlign w:val="center"/>
          </w:tcPr>
          <w:p w14:paraId="08175E5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038A44B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6A79BFB2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5BBBEC8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5" w:type="pct"/>
            <w:vAlign w:val="center"/>
          </w:tcPr>
          <w:p w14:paraId="536CC65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0EC7BB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74851B3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网页设计</w:t>
            </w:r>
          </w:p>
        </w:tc>
        <w:tc>
          <w:tcPr>
            <w:tcW w:w="772" w:type="pct"/>
            <w:vAlign w:val="center"/>
          </w:tcPr>
          <w:p w14:paraId="31727EC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07651C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262B8BE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1" w:type="pct"/>
            <w:vAlign w:val="center"/>
          </w:tcPr>
          <w:p w14:paraId="6FA292CD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5" w:type="pct"/>
            <w:vAlign w:val="center"/>
          </w:tcPr>
          <w:p w14:paraId="4AE6AEA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75AE7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1F5FAE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AIGC数字艺术设计</w:t>
            </w:r>
          </w:p>
        </w:tc>
        <w:tc>
          <w:tcPr>
            <w:tcW w:w="772" w:type="pct"/>
            <w:vAlign w:val="center"/>
          </w:tcPr>
          <w:p w14:paraId="34C58AD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196C396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7E3732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71" w:type="pct"/>
            <w:vAlign w:val="center"/>
          </w:tcPr>
          <w:p w14:paraId="1BC531E7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25" w:type="pct"/>
            <w:vAlign w:val="center"/>
          </w:tcPr>
          <w:p w14:paraId="77182E20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3374C8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4252D83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3D动画短片创作</w:t>
            </w:r>
          </w:p>
        </w:tc>
        <w:tc>
          <w:tcPr>
            <w:tcW w:w="772" w:type="pct"/>
            <w:vAlign w:val="center"/>
          </w:tcPr>
          <w:p w14:paraId="7F3D863A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76534D8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2" w:type="pct"/>
            <w:vAlign w:val="center"/>
          </w:tcPr>
          <w:p w14:paraId="74D190E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1" w:type="pct"/>
            <w:vAlign w:val="center"/>
          </w:tcPr>
          <w:p w14:paraId="26B0C091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  <w:tc>
          <w:tcPr>
            <w:tcW w:w="725" w:type="pct"/>
            <w:vAlign w:val="center"/>
          </w:tcPr>
          <w:p w14:paraId="65D83BA3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</w:tr>
      <w:tr w14:paraId="47D146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189" w:type="pct"/>
            <w:vAlign w:val="center"/>
          </w:tcPr>
          <w:p w14:paraId="223F08D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绘本创作</w:t>
            </w:r>
          </w:p>
        </w:tc>
        <w:tc>
          <w:tcPr>
            <w:tcW w:w="772" w:type="pct"/>
            <w:vAlign w:val="center"/>
          </w:tcPr>
          <w:p w14:paraId="6741FEDC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69DB1BF4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</w:t>
            </w:r>
          </w:p>
        </w:tc>
        <w:tc>
          <w:tcPr>
            <w:tcW w:w="772" w:type="pct"/>
            <w:vAlign w:val="center"/>
          </w:tcPr>
          <w:p w14:paraId="15CC5E46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M</w:t>
            </w:r>
          </w:p>
        </w:tc>
        <w:tc>
          <w:tcPr>
            <w:tcW w:w="771" w:type="pct"/>
            <w:vAlign w:val="center"/>
          </w:tcPr>
          <w:p w14:paraId="5C4955DB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046F95C5">
            <w:pPr>
              <w:widowControl/>
              <w:spacing w:line="21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H</w:t>
            </w:r>
          </w:p>
        </w:tc>
      </w:tr>
    </w:tbl>
    <w:p w14:paraId="428CCB4B">
      <w:pPr>
        <w:pStyle w:val="4"/>
        <w:spacing w:before="156" w:after="156"/>
        <w:ind w:firstLine="420"/>
      </w:pPr>
      <w:r>
        <w:t xml:space="preserve">四、学制 </w:t>
      </w:r>
    </w:p>
    <w:p w14:paraId="2E5FD2F1">
      <w:pPr>
        <w:spacing w:line="288" w:lineRule="auto"/>
        <w:ind w:firstLine="420" w:firstLineChars="200"/>
        <w:rPr>
          <w:szCs w:val="21"/>
        </w:rPr>
      </w:pPr>
      <w:r>
        <w:rPr>
          <w:szCs w:val="21"/>
        </w:rPr>
        <w:t>学制4年，在校学习年限3～6年。</w:t>
      </w:r>
    </w:p>
    <w:p w14:paraId="2D2C2119">
      <w:pPr>
        <w:pStyle w:val="4"/>
        <w:spacing w:before="156" w:after="156"/>
        <w:ind w:firstLine="420"/>
      </w:pPr>
      <w:r>
        <w:rPr>
          <w:rFonts w:hint="eastAsia"/>
        </w:rPr>
        <w:t>五、</w:t>
      </w:r>
      <w:r>
        <w:t>学分修读要求</w:t>
      </w:r>
    </w:p>
    <w:p w14:paraId="10FE82BE">
      <w:pPr>
        <w:spacing w:before="156" w:after="156" w:afterLines="50" w:line="360" w:lineRule="exact"/>
        <w:ind w:firstLine="527"/>
      </w:pPr>
      <w:r>
        <w:t>课程及学分修读要求：公共基础课程</w:t>
      </w:r>
      <w:r>
        <w:rPr>
          <w:rFonts w:hint="eastAsia"/>
        </w:rPr>
        <w:t>31</w:t>
      </w:r>
      <w:r>
        <w:t>学分，</w:t>
      </w:r>
      <w:r>
        <w:rPr>
          <w:rFonts w:hint="eastAsia"/>
        </w:rPr>
        <w:t>通识教育课程4学分，</w:t>
      </w:r>
      <w:r>
        <w:t>学科基础课程</w:t>
      </w:r>
      <w:r>
        <w:rPr>
          <w:lang w:eastAsia="zh-Hans"/>
        </w:rPr>
        <w:t>33分，</w:t>
      </w:r>
      <w:r>
        <w:t>专业核心课程36学分，专业方向</w:t>
      </w:r>
      <w:r>
        <w:rPr>
          <w:lang w:eastAsia="zh-Hans"/>
        </w:rPr>
        <w:t>课程</w:t>
      </w:r>
      <w:r>
        <w:rPr>
          <w:rFonts w:hint="eastAsia"/>
        </w:rPr>
        <w:t>17</w:t>
      </w:r>
      <w:r>
        <w:t>学分，综合实践课程19学分。本专业毕业最低总学分为</w:t>
      </w:r>
      <w:r>
        <w:rPr>
          <w:rFonts w:hint="eastAsia"/>
        </w:rPr>
        <w:t>140</w:t>
      </w:r>
      <w:r>
        <w:t>分。</w:t>
      </w:r>
      <w:r>
        <w:rPr>
          <w:rFonts w:hint="eastAsia"/>
          <w:szCs w:val="21"/>
        </w:rPr>
        <w:t>毕业前国际学生中</w:t>
      </w:r>
      <w:r>
        <w:rPr>
          <w:rFonts w:hint="eastAsia" w:cs="宋体"/>
          <w:szCs w:val="21"/>
        </w:rPr>
        <w:t>文能力应当达到《国际汉语能力标准》五级水平。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60E794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459" w:type="dxa"/>
            <w:vMerge w:val="restart"/>
            <w:vAlign w:val="center"/>
          </w:tcPr>
          <w:p w14:paraId="0EEA718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53119B2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657A554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212749E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7B4B287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0D5B44C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0169618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42CF417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240F9919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057126B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262805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continue"/>
            <w:vAlign w:val="center"/>
          </w:tcPr>
          <w:p w14:paraId="2F4521A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0A296DB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7263FCF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00EBB17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6D04359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5589ACE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1DBA789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15B07FC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2F2225F2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4C16810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16614B7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2D986D6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4BAA784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65D48CB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486D73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68736CD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2F22D550">
            <w:pPr>
              <w:spacing w:line="21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0" w:type="dxa"/>
            <w:vAlign w:val="center"/>
          </w:tcPr>
          <w:p w14:paraId="665E1E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43D075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51" w:type="dxa"/>
            <w:vAlign w:val="center"/>
          </w:tcPr>
          <w:p w14:paraId="2F486A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838D7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7A40E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BD3CC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74DBA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BE7C3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5351E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71DD35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4E4F04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</w:tr>
      <w:tr w14:paraId="110A1C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29F8BC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4664675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14DE7E6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6A5106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5736CC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821DA7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5C64FD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3F27BD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885EDE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50487F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9E1E34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69D909F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4660F7A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14:paraId="704127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4C03DC8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4B30F9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550" w:type="dxa"/>
            <w:vAlign w:val="center"/>
          </w:tcPr>
          <w:p w14:paraId="30D1E3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7F0A78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51" w:type="dxa"/>
            <w:vAlign w:val="center"/>
          </w:tcPr>
          <w:p w14:paraId="4FADBF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57A322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28797B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775E7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14F2C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566C2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23268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22F1CB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88" w:type="dxa"/>
            <w:vAlign w:val="center"/>
          </w:tcPr>
          <w:p w14:paraId="3106E3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14:paraId="7780F0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0EA22CD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7E9EDD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50" w:type="dxa"/>
            <w:vAlign w:val="center"/>
          </w:tcPr>
          <w:p w14:paraId="2FA022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D5420E2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F7E4D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7B76BB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51" w:type="dxa"/>
            <w:vAlign w:val="center"/>
          </w:tcPr>
          <w:p w14:paraId="1514DB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5C254F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1E68CFE7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5FC8CF0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4B799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028D38B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88" w:type="dxa"/>
            <w:vAlign w:val="center"/>
          </w:tcPr>
          <w:p w14:paraId="7EC570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14:paraId="45D2D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288C94D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3437101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550" w:type="dxa"/>
            <w:vAlign w:val="center"/>
          </w:tcPr>
          <w:p w14:paraId="3F71123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FD52D0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1" w:type="dxa"/>
            <w:vAlign w:val="center"/>
          </w:tcPr>
          <w:p w14:paraId="602D96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4FFA2D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1" w:type="dxa"/>
            <w:vAlign w:val="center"/>
          </w:tcPr>
          <w:p w14:paraId="4BB48D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51" w:type="dxa"/>
            <w:vAlign w:val="center"/>
          </w:tcPr>
          <w:p w14:paraId="68A304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1" w:type="dxa"/>
            <w:vAlign w:val="center"/>
          </w:tcPr>
          <w:p w14:paraId="50F9949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1C614B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7164CC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2D8B8DD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88" w:type="dxa"/>
            <w:vAlign w:val="center"/>
          </w:tcPr>
          <w:p w14:paraId="5DCE139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</w:tr>
      <w:tr w14:paraId="048A74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457EC61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2B81C15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2BE2D27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7AFF67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7490178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6E2F1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5B50FD5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4D145DB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215CA85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7AB2466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442C2F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303F5654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8" w:type="dxa"/>
            <w:vAlign w:val="center"/>
          </w:tcPr>
          <w:p w14:paraId="08DF960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14:paraId="5BC38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4EAE32D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45" w:type="dxa"/>
            <w:vAlign w:val="center"/>
          </w:tcPr>
          <w:p w14:paraId="0BE1E97B">
            <w:pPr>
              <w:adjustRightInd w:val="0"/>
              <w:snapToGrid w:val="0"/>
              <w:spacing w:line="21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52</w:t>
            </w:r>
            <w:bookmarkStart w:id="2" w:name="_GoBack"/>
            <w:bookmarkEnd w:id="2"/>
          </w:p>
        </w:tc>
        <w:tc>
          <w:tcPr>
            <w:tcW w:w="550" w:type="dxa"/>
            <w:vAlign w:val="center"/>
          </w:tcPr>
          <w:p w14:paraId="74C6D91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51" w:type="dxa"/>
            <w:vAlign w:val="center"/>
          </w:tcPr>
          <w:p w14:paraId="0B8242A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551" w:type="dxa"/>
            <w:vAlign w:val="center"/>
          </w:tcPr>
          <w:p w14:paraId="1F440D0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551" w:type="dxa"/>
            <w:vAlign w:val="center"/>
          </w:tcPr>
          <w:p w14:paraId="10B3E7B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551" w:type="dxa"/>
            <w:vAlign w:val="center"/>
          </w:tcPr>
          <w:p w14:paraId="60CDE14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551" w:type="dxa"/>
            <w:vAlign w:val="center"/>
          </w:tcPr>
          <w:p w14:paraId="554738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51" w:type="dxa"/>
            <w:vAlign w:val="center"/>
          </w:tcPr>
          <w:p w14:paraId="285B078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473CDE4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0528E70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0D347E3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31DBE3E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140</w:t>
            </w:r>
          </w:p>
        </w:tc>
      </w:tr>
      <w:tr w14:paraId="4841B6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459" w:type="dxa"/>
            <w:vAlign w:val="center"/>
          </w:tcPr>
          <w:p w14:paraId="7841A64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中文能力要求</w:t>
            </w:r>
          </w:p>
        </w:tc>
        <w:tc>
          <w:tcPr>
            <w:tcW w:w="7049" w:type="dxa"/>
            <w:gridSpan w:val="12"/>
            <w:vAlign w:val="center"/>
          </w:tcPr>
          <w:p w14:paraId="099585FB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《国际汉语能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⼒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标准》五级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⽔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平</w:t>
            </w:r>
          </w:p>
        </w:tc>
      </w:tr>
    </w:tbl>
    <w:p w14:paraId="1A9DC1D4">
      <w:pPr>
        <w:pStyle w:val="4"/>
        <w:spacing w:before="156" w:after="156"/>
        <w:ind w:firstLine="420"/>
      </w:pPr>
      <w:r>
        <w:rPr>
          <w:rFonts w:hint="eastAsia"/>
        </w:rPr>
        <w:t>六、</w:t>
      </w:r>
      <w:r>
        <w:t>课程设置与安排</w:t>
      </w:r>
    </w:p>
    <w:p w14:paraId="3121A30E">
      <w:pPr>
        <w:spacing w:after="93" w:afterLines="30"/>
        <w:ind w:firstLine="420" w:firstLineChars="200"/>
        <w:rPr>
          <w:bCs/>
        </w:rPr>
      </w:pPr>
      <w:r>
        <w:rPr>
          <w:bCs/>
        </w:rPr>
        <w:t>（一）公共基础课程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417"/>
        <w:gridCol w:w="1987"/>
        <w:gridCol w:w="448"/>
        <w:gridCol w:w="634"/>
        <w:gridCol w:w="486"/>
        <w:gridCol w:w="540"/>
        <w:gridCol w:w="569"/>
        <w:gridCol w:w="530"/>
        <w:gridCol w:w="755"/>
        <w:gridCol w:w="643"/>
      </w:tblGrid>
      <w:tr w14:paraId="043EF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72791D0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2B5BD10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7C6E4BE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2E63121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29BA04A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60513DA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27B7185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62DB8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755" w:type="dxa"/>
            <w:vMerge w:val="restart"/>
            <w:vAlign w:val="center"/>
          </w:tcPr>
          <w:p w14:paraId="1303E44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175A034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643" w:type="dxa"/>
            <w:vMerge w:val="restart"/>
            <w:vAlign w:val="center"/>
          </w:tcPr>
          <w:p w14:paraId="733CF2E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67B853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7F03348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3902D1D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3C392B4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783F0F06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2630422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2466BE7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14A4BA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0E96D58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69" w:type="dxa"/>
            <w:vAlign w:val="center"/>
          </w:tcPr>
          <w:p w14:paraId="4B8B398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372A7F1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30" w:type="dxa"/>
            <w:vAlign w:val="center"/>
          </w:tcPr>
          <w:p w14:paraId="745AF5D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755" w:type="dxa"/>
            <w:vMerge w:val="continue"/>
            <w:vAlign w:val="center"/>
          </w:tcPr>
          <w:p w14:paraId="60961A7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798112BA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0B7DD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restart"/>
            <w:vAlign w:val="center"/>
          </w:tcPr>
          <w:p w14:paraId="257468A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7DDF551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7BD104D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000000X110A105</w:t>
            </w:r>
          </w:p>
        </w:tc>
        <w:tc>
          <w:tcPr>
            <w:tcW w:w="1987" w:type="dxa"/>
            <w:vAlign w:val="center"/>
          </w:tcPr>
          <w:p w14:paraId="1CB374B7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始业教育</w:t>
            </w:r>
          </w:p>
        </w:tc>
        <w:tc>
          <w:tcPr>
            <w:tcW w:w="448" w:type="dxa"/>
            <w:vAlign w:val="center"/>
          </w:tcPr>
          <w:p w14:paraId="2B91446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4" w:type="dxa"/>
            <w:vAlign w:val="center"/>
          </w:tcPr>
          <w:p w14:paraId="7EFA1EE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1/16</w:t>
            </w:r>
          </w:p>
        </w:tc>
        <w:tc>
          <w:tcPr>
            <w:tcW w:w="486" w:type="dxa"/>
            <w:vAlign w:val="center"/>
          </w:tcPr>
          <w:p w14:paraId="5C80449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40" w:type="dxa"/>
            <w:vAlign w:val="center"/>
          </w:tcPr>
          <w:p w14:paraId="3FD3D8A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69" w:type="dxa"/>
            <w:vAlign w:val="center"/>
          </w:tcPr>
          <w:p w14:paraId="3D2C48C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6F1C626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44B8C4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4152406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F5B80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6E8864F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1757C49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000000X110A101</w:t>
            </w:r>
          </w:p>
        </w:tc>
        <w:tc>
          <w:tcPr>
            <w:tcW w:w="1987" w:type="dxa"/>
            <w:vAlign w:val="center"/>
          </w:tcPr>
          <w:p w14:paraId="232DD277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汉语（一）</w:t>
            </w:r>
          </w:p>
        </w:tc>
        <w:tc>
          <w:tcPr>
            <w:tcW w:w="448" w:type="dxa"/>
            <w:vAlign w:val="center"/>
          </w:tcPr>
          <w:p w14:paraId="2FEFDFD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206A44C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27DE00D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0AD3949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71F9610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070CAF34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0CAA070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71DC66AA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970C5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467C687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C38156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000000X110A102</w:t>
            </w:r>
          </w:p>
        </w:tc>
        <w:tc>
          <w:tcPr>
            <w:tcW w:w="1987" w:type="dxa"/>
            <w:vAlign w:val="center"/>
          </w:tcPr>
          <w:p w14:paraId="0E9969D5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汉语（二）</w:t>
            </w:r>
          </w:p>
        </w:tc>
        <w:tc>
          <w:tcPr>
            <w:tcW w:w="448" w:type="dxa"/>
            <w:vAlign w:val="center"/>
          </w:tcPr>
          <w:p w14:paraId="2E7DD56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2C701BF8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63EDCD3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34E7765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2EB32D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2AF242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2AFBBCC7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3" w:type="dxa"/>
            <w:vAlign w:val="center"/>
          </w:tcPr>
          <w:p w14:paraId="1685E361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4BD533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662E5D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18DC1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000000X110A103</w:t>
            </w:r>
          </w:p>
        </w:tc>
        <w:tc>
          <w:tcPr>
            <w:tcW w:w="1987" w:type="dxa"/>
            <w:vAlign w:val="center"/>
          </w:tcPr>
          <w:p w14:paraId="03C0873F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中国概况</w:t>
            </w:r>
          </w:p>
        </w:tc>
        <w:tc>
          <w:tcPr>
            <w:tcW w:w="448" w:type="dxa"/>
            <w:vAlign w:val="center"/>
          </w:tcPr>
          <w:p w14:paraId="0C113F8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0CBFB88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3216BE4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D8E7C3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4E401C5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0C8B8DE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 w:val="restart"/>
            <w:vAlign w:val="center"/>
          </w:tcPr>
          <w:p w14:paraId="60CF59B0">
            <w:pPr>
              <w:widowControl/>
              <w:spacing w:line="210" w:lineRule="exact"/>
              <w:textAlignment w:val="center"/>
              <w:rPr>
                <w:rFonts w:cs="宋体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学期</w:t>
            </w:r>
          </w:p>
          <w:p w14:paraId="0DB0AA6E">
            <w:pPr>
              <w:widowControl/>
              <w:spacing w:line="210" w:lineRule="exact"/>
              <w:textAlignment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滚动开设</w:t>
            </w:r>
          </w:p>
        </w:tc>
        <w:tc>
          <w:tcPr>
            <w:tcW w:w="643" w:type="dxa"/>
            <w:vAlign w:val="center"/>
          </w:tcPr>
          <w:p w14:paraId="4D86EA3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3D665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D30184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215F5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000000X110A104</w:t>
            </w:r>
          </w:p>
        </w:tc>
        <w:tc>
          <w:tcPr>
            <w:tcW w:w="1987" w:type="dxa"/>
            <w:vAlign w:val="center"/>
          </w:tcPr>
          <w:p w14:paraId="2052B7B7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当代中国</w:t>
            </w:r>
          </w:p>
        </w:tc>
        <w:tc>
          <w:tcPr>
            <w:tcW w:w="448" w:type="dxa"/>
            <w:vAlign w:val="center"/>
          </w:tcPr>
          <w:p w14:paraId="205EA2A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69938D5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5CA2B2F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68B8EF4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19C00A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76841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 w:val="continue"/>
            <w:vAlign w:val="center"/>
          </w:tcPr>
          <w:p w14:paraId="75998A1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1E5311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76625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30A9B2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8EEA1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hint="eastAsia" w:eastAsia="微软雅黑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000000X111B010</w:t>
            </w:r>
          </w:p>
        </w:tc>
        <w:tc>
          <w:tcPr>
            <w:tcW w:w="1987" w:type="dxa"/>
            <w:vAlign w:val="center"/>
          </w:tcPr>
          <w:p w14:paraId="05C99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人工智能实践应用（师范类、人文社科）</w:t>
            </w:r>
          </w:p>
        </w:tc>
        <w:tc>
          <w:tcPr>
            <w:tcW w:w="448" w:type="dxa"/>
            <w:vAlign w:val="center"/>
          </w:tcPr>
          <w:p w14:paraId="22F46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15BD0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0FE22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72BA2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20</w:t>
            </w:r>
          </w:p>
        </w:tc>
        <w:tc>
          <w:tcPr>
            <w:tcW w:w="569" w:type="dxa"/>
            <w:vAlign w:val="center"/>
          </w:tcPr>
          <w:p w14:paraId="6A2043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2D89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12</w:t>
            </w:r>
          </w:p>
        </w:tc>
        <w:tc>
          <w:tcPr>
            <w:tcW w:w="755" w:type="dxa"/>
            <w:vMerge w:val="restart"/>
            <w:vAlign w:val="center"/>
          </w:tcPr>
          <w:p w14:paraId="7AA64E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643" w:type="dxa"/>
            <w:vMerge w:val="restart"/>
            <w:vAlign w:val="center"/>
          </w:tcPr>
          <w:p w14:paraId="591C97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38E812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3A1F21F2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</w:p>
        </w:tc>
      </w:tr>
      <w:tr w14:paraId="12C47E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4CC5C64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F011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000000X111B012</w:t>
            </w:r>
          </w:p>
        </w:tc>
        <w:tc>
          <w:tcPr>
            <w:tcW w:w="1987" w:type="dxa"/>
            <w:vAlign w:val="center"/>
          </w:tcPr>
          <w:p w14:paraId="57DC8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WPS智能办公</w:t>
            </w:r>
          </w:p>
        </w:tc>
        <w:tc>
          <w:tcPr>
            <w:tcW w:w="448" w:type="dxa"/>
            <w:vAlign w:val="center"/>
          </w:tcPr>
          <w:p w14:paraId="4251F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1.5+0.5</w:t>
            </w:r>
          </w:p>
        </w:tc>
        <w:tc>
          <w:tcPr>
            <w:tcW w:w="634" w:type="dxa"/>
            <w:vAlign w:val="center"/>
          </w:tcPr>
          <w:p w14:paraId="5EA1A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2+1/16</w:t>
            </w:r>
          </w:p>
        </w:tc>
        <w:tc>
          <w:tcPr>
            <w:tcW w:w="486" w:type="dxa"/>
            <w:vAlign w:val="center"/>
          </w:tcPr>
          <w:p w14:paraId="7AF60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4C414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7E5C15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2DB68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16</w:t>
            </w:r>
          </w:p>
        </w:tc>
        <w:tc>
          <w:tcPr>
            <w:tcW w:w="755" w:type="dxa"/>
            <w:vMerge w:val="continue"/>
            <w:vAlign w:val="center"/>
          </w:tcPr>
          <w:p w14:paraId="4F2471D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443079F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B4192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734140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3F18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000000X111B013</w:t>
            </w:r>
          </w:p>
        </w:tc>
        <w:tc>
          <w:tcPr>
            <w:tcW w:w="1987" w:type="dxa"/>
            <w:vAlign w:val="center"/>
          </w:tcPr>
          <w:p w14:paraId="24AF1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人工智能应用-网站设计</w:t>
            </w:r>
          </w:p>
        </w:tc>
        <w:tc>
          <w:tcPr>
            <w:tcW w:w="448" w:type="dxa"/>
            <w:vAlign w:val="center"/>
          </w:tcPr>
          <w:p w14:paraId="6C75D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1.5+0.5</w:t>
            </w:r>
          </w:p>
        </w:tc>
        <w:tc>
          <w:tcPr>
            <w:tcW w:w="634" w:type="dxa"/>
            <w:vAlign w:val="center"/>
          </w:tcPr>
          <w:p w14:paraId="00E0A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</w:t>
            </w:r>
            <w:r>
              <w:rPr>
                <w:rFonts w:hint="eastAsia"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/16</w:t>
            </w:r>
          </w:p>
        </w:tc>
        <w:tc>
          <w:tcPr>
            <w:tcW w:w="486" w:type="dxa"/>
            <w:vAlign w:val="center"/>
          </w:tcPr>
          <w:p w14:paraId="45D51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1B730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2812A1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DDAE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16</w:t>
            </w:r>
          </w:p>
        </w:tc>
        <w:tc>
          <w:tcPr>
            <w:tcW w:w="755" w:type="dxa"/>
            <w:vMerge w:val="continue"/>
            <w:vAlign w:val="center"/>
          </w:tcPr>
          <w:p w14:paraId="02BA1C1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38D415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2A260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A80F209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84F2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000000X111B014</w:t>
            </w:r>
          </w:p>
        </w:tc>
        <w:tc>
          <w:tcPr>
            <w:tcW w:w="1987" w:type="dxa"/>
            <w:vAlign w:val="center"/>
          </w:tcPr>
          <w:p w14:paraId="59935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人工智能基础-Python程序设计</w:t>
            </w:r>
          </w:p>
        </w:tc>
        <w:tc>
          <w:tcPr>
            <w:tcW w:w="448" w:type="dxa"/>
            <w:vAlign w:val="center"/>
          </w:tcPr>
          <w:p w14:paraId="2834D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0CB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157EB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6D45C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1D513B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3AF61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755" w:type="dxa"/>
            <w:vMerge w:val="continue"/>
            <w:vAlign w:val="center"/>
          </w:tcPr>
          <w:p w14:paraId="67636D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39A21F6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9B499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35E22C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7BC6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000000X111B015</w:t>
            </w:r>
          </w:p>
        </w:tc>
        <w:tc>
          <w:tcPr>
            <w:tcW w:w="1987" w:type="dxa"/>
            <w:vAlign w:val="center"/>
          </w:tcPr>
          <w:p w14:paraId="0A4EE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人工智能赋能编程-C语言程序设计</w:t>
            </w:r>
          </w:p>
        </w:tc>
        <w:tc>
          <w:tcPr>
            <w:tcW w:w="448" w:type="dxa"/>
            <w:vAlign w:val="center"/>
          </w:tcPr>
          <w:p w14:paraId="5A6A6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2B531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54E28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2D0BD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625490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150B9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755" w:type="dxa"/>
            <w:vMerge w:val="continue"/>
            <w:vAlign w:val="center"/>
          </w:tcPr>
          <w:p w14:paraId="002453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37B9DAE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559A0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B40788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5B65913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62810AE0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3207" w:type="dxa"/>
            <w:gridSpan w:val="6"/>
            <w:vAlign w:val="center"/>
          </w:tcPr>
          <w:p w14:paraId="0B8B25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至少修读2分</w:t>
            </w:r>
          </w:p>
        </w:tc>
        <w:tc>
          <w:tcPr>
            <w:tcW w:w="755" w:type="dxa"/>
            <w:vMerge w:val="restart"/>
            <w:vAlign w:val="center"/>
          </w:tcPr>
          <w:p w14:paraId="7418DF8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7944114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643" w:type="dxa"/>
            <w:vAlign w:val="center"/>
          </w:tcPr>
          <w:p w14:paraId="4358163B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超出学分可认定为一般通识课程学分</w:t>
            </w:r>
          </w:p>
        </w:tc>
      </w:tr>
      <w:tr w14:paraId="0364F9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A7DFAE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4E106DD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6752311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</w:t>
            </w:r>
          </w:p>
        </w:tc>
        <w:tc>
          <w:tcPr>
            <w:tcW w:w="448" w:type="dxa"/>
            <w:vAlign w:val="center"/>
          </w:tcPr>
          <w:p w14:paraId="5732E9D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759" w:type="dxa"/>
            <w:gridSpan w:val="5"/>
            <w:vAlign w:val="center"/>
          </w:tcPr>
          <w:p w14:paraId="5742DC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1-4学期，每学期修读一门</w:t>
            </w:r>
          </w:p>
        </w:tc>
        <w:tc>
          <w:tcPr>
            <w:tcW w:w="755" w:type="dxa"/>
            <w:vMerge w:val="continue"/>
            <w:vAlign w:val="center"/>
          </w:tcPr>
          <w:p w14:paraId="3B1838A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2B414E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B10D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restart"/>
            <w:vAlign w:val="center"/>
          </w:tcPr>
          <w:p w14:paraId="53B7DEB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选</w:t>
            </w:r>
          </w:p>
          <w:p w14:paraId="4FE88C4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275AE35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000000X110A010</w:t>
            </w:r>
          </w:p>
        </w:tc>
        <w:tc>
          <w:tcPr>
            <w:tcW w:w="1987" w:type="dxa"/>
            <w:vAlign w:val="center"/>
          </w:tcPr>
          <w:p w14:paraId="64D0BFD2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大学生心理调适与发展（一）</w:t>
            </w:r>
          </w:p>
        </w:tc>
        <w:tc>
          <w:tcPr>
            <w:tcW w:w="448" w:type="dxa"/>
            <w:vAlign w:val="center"/>
          </w:tcPr>
          <w:p w14:paraId="375BCA1C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634" w:type="dxa"/>
            <w:vAlign w:val="center"/>
          </w:tcPr>
          <w:p w14:paraId="576560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6731F22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40" w:type="dxa"/>
            <w:vAlign w:val="center"/>
          </w:tcPr>
          <w:p w14:paraId="0224460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69" w:type="dxa"/>
            <w:vAlign w:val="center"/>
          </w:tcPr>
          <w:p w14:paraId="449F04F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238E0E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1BC9CAB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772D2E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EFE1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088312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3D2887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000000X110C001</w:t>
            </w:r>
          </w:p>
        </w:tc>
        <w:tc>
          <w:tcPr>
            <w:tcW w:w="1987" w:type="dxa"/>
            <w:vAlign w:val="center"/>
          </w:tcPr>
          <w:p w14:paraId="0EC9711B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大学生心理调适与发展（二）</w:t>
            </w:r>
          </w:p>
        </w:tc>
        <w:tc>
          <w:tcPr>
            <w:tcW w:w="448" w:type="dxa"/>
            <w:vAlign w:val="center"/>
          </w:tcPr>
          <w:p w14:paraId="6104DDA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34" w:type="dxa"/>
            <w:vAlign w:val="center"/>
          </w:tcPr>
          <w:p w14:paraId="12B8C03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54B1CDD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40" w:type="dxa"/>
            <w:vAlign w:val="center"/>
          </w:tcPr>
          <w:p w14:paraId="4431F01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14:paraId="4AD3A2E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30" w:type="dxa"/>
            <w:vAlign w:val="center"/>
          </w:tcPr>
          <w:p w14:paraId="341D52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4016F3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6142C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3C1D6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4D5BA9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3665095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5D24A63F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大学外语（一）</w:t>
            </w:r>
          </w:p>
        </w:tc>
        <w:tc>
          <w:tcPr>
            <w:tcW w:w="448" w:type="dxa"/>
            <w:vAlign w:val="center"/>
          </w:tcPr>
          <w:p w14:paraId="620AB5F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4FF2F6C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36F31A4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743B65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6BB5EE7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3D89DEB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6D31CEA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AD18A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04840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E5698A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B2AE94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18451674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大学外语（二）</w:t>
            </w:r>
          </w:p>
        </w:tc>
        <w:tc>
          <w:tcPr>
            <w:tcW w:w="448" w:type="dxa"/>
            <w:vAlign w:val="center"/>
          </w:tcPr>
          <w:p w14:paraId="2D7B0DB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64C9504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1A19EC9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6F954DA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4DD16E8A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768A80A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3A77067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3" w:type="dxa"/>
            <w:vAlign w:val="center"/>
          </w:tcPr>
          <w:p w14:paraId="03402E9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3207B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EDF730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D4D9090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03AFD23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大学外语（三）</w:t>
            </w:r>
          </w:p>
        </w:tc>
        <w:tc>
          <w:tcPr>
            <w:tcW w:w="448" w:type="dxa"/>
            <w:vAlign w:val="center"/>
          </w:tcPr>
          <w:p w14:paraId="0B210D2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0E037F32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373360B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4911B46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4743AE0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0A78737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49F1D6F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5DD1D4C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643" w:type="dxa"/>
            <w:vAlign w:val="center"/>
          </w:tcPr>
          <w:p w14:paraId="55DC65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大二开始修读</w:t>
            </w:r>
          </w:p>
        </w:tc>
      </w:tr>
      <w:tr w14:paraId="5C62E1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3904" w:type="dxa"/>
            <w:gridSpan w:val="3"/>
            <w:vAlign w:val="center"/>
          </w:tcPr>
          <w:p w14:paraId="102DE50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448" w:type="dxa"/>
            <w:vAlign w:val="center"/>
          </w:tcPr>
          <w:p w14:paraId="4BB7A14C">
            <w:pPr>
              <w:widowControl/>
              <w:spacing w:line="210" w:lineRule="exact"/>
              <w:jc w:val="center"/>
              <w:textAlignment w:val="center"/>
              <w:rPr>
                <w:rFonts w:hint="default" w:eastAsia="微软雅黑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val="en-US" w:eastAsia="zh-CN" w:bidi="ar"/>
              </w:rPr>
              <w:t>51</w:t>
            </w:r>
          </w:p>
        </w:tc>
        <w:tc>
          <w:tcPr>
            <w:tcW w:w="634" w:type="dxa"/>
            <w:vAlign w:val="center"/>
          </w:tcPr>
          <w:p w14:paraId="5EB3BF1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86" w:type="dxa"/>
            <w:vAlign w:val="center"/>
          </w:tcPr>
          <w:p w14:paraId="30B6D76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40" w:type="dxa"/>
            <w:vAlign w:val="center"/>
          </w:tcPr>
          <w:p w14:paraId="71737D6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9" w:type="dxa"/>
            <w:vAlign w:val="center"/>
          </w:tcPr>
          <w:p w14:paraId="769E246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2BE7F49D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7C9FF97B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3" w:type="dxa"/>
            <w:vAlign w:val="center"/>
          </w:tcPr>
          <w:p w14:paraId="2032EAB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15"/>
                <w:sz w:val="18"/>
                <w:szCs w:val="18"/>
              </w:rPr>
              <w:t>至少修读</w:t>
            </w:r>
            <w:r>
              <w:rPr>
                <w:rFonts w:hint="eastAsia"/>
                <w:kern w:val="15"/>
                <w:sz w:val="18"/>
                <w:szCs w:val="18"/>
              </w:rPr>
              <w:t>31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587274E5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（二）通识教育课程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9"/>
        <w:gridCol w:w="1261"/>
        <w:gridCol w:w="1261"/>
        <w:gridCol w:w="2778"/>
        <w:gridCol w:w="2690"/>
      </w:tblGrid>
      <w:tr w14:paraId="23AEC4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tblHeader/>
          <w:jc w:val="center"/>
        </w:trPr>
        <w:tc>
          <w:tcPr>
            <w:tcW w:w="519" w:type="dxa"/>
            <w:vAlign w:val="center"/>
          </w:tcPr>
          <w:p w14:paraId="39FB5D4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7B35DF0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5CB9196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440F8D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7F8CF3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restart"/>
            <w:vAlign w:val="center"/>
          </w:tcPr>
          <w:p w14:paraId="02AA118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选</w:t>
            </w:r>
          </w:p>
          <w:p w14:paraId="516F2D93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261" w:type="dxa"/>
            <w:vMerge w:val="restart"/>
            <w:vAlign w:val="center"/>
          </w:tcPr>
          <w:p w14:paraId="31344FD3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3EE71FF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43C1A65D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至少修读</w:t>
            </w:r>
            <w:r>
              <w:rPr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2690" w:type="dxa"/>
            <w:vMerge w:val="restart"/>
            <w:vAlign w:val="center"/>
          </w:tcPr>
          <w:p w14:paraId="771805A3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  <w:lang w:bidi="ar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具体课程参见总则部分《浙江师</w:t>
            </w:r>
          </w:p>
          <w:p w14:paraId="6F9D45D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09669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continue"/>
            <w:vAlign w:val="center"/>
          </w:tcPr>
          <w:p w14:paraId="5D7540E0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7646C37D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3C684C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41DF9AC8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3A41CD1D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3B832A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continue"/>
            <w:vAlign w:val="center"/>
          </w:tcPr>
          <w:p w14:paraId="40EC2904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3EEE5166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57B592D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6BCE30D1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6033BA69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5D48B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continue"/>
            <w:vAlign w:val="center"/>
          </w:tcPr>
          <w:p w14:paraId="3214BB0C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6058895C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F9A6BA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221FFE32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40677D8F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14:paraId="502EF6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519" w:type="dxa"/>
            <w:vMerge w:val="continue"/>
            <w:vAlign w:val="center"/>
          </w:tcPr>
          <w:p w14:paraId="497C3E00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3E6371D2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08126DBE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4608CD71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5ABE4376">
            <w:pPr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34BE4C98">
      <w:pPr>
        <w:spacing w:before="156" w:beforeLines="50" w:after="93" w:afterLines="30"/>
        <w:ind w:firstLine="420" w:firstLineChars="200"/>
        <w:rPr>
          <w:bCs/>
        </w:rPr>
      </w:pPr>
      <w:r>
        <w:rPr>
          <w:bCs/>
        </w:rPr>
        <w:br w:type="page"/>
      </w:r>
      <w:r>
        <w:rPr>
          <w:rFonts w:hint="eastAsia"/>
          <w:bCs/>
        </w:rPr>
        <w:t>（三）</w:t>
      </w:r>
      <w:r>
        <w:rPr>
          <w:bCs/>
        </w:rPr>
        <w:t>学科基础课程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15"/>
        <w:gridCol w:w="1886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074D1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38D395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17" w:type="dxa"/>
            <w:vMerge w:val="restart"/>
            <w:vAlign w:val="center"/>
          </w:tcPr>
          <w:p w14:paraId="5BDC80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87" w:type="dxa"/>
            <w:vMerge w:val="restart"/>
            <w:vAlign w:val="center"/>
          </w:tcPr>
          <w:p w14:paraId="353DE21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22187AC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202A207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0B2D6E9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68F7A6F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07FE4B8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7FCE0A7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1E74F0F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7BBC66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46A108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17" w:type="dxa"/>
            <w:vMerge w:val="continue"/>
            <w:vAlign w:val="center"/>
          </w:tcPr>
          <w:p w14:paraId="6409DB8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87" w:type="dxa"/>
            <w:vMerge w:val="continue"/>
            <w:vAlign w:val="center"/>
          </w:tcPr>
          <w:p w14:paraId="69385A0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31E2CC6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4C79F8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593F9BF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784E323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6AE9FEC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2DE060E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13F154F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2C54FDD7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539AFBD8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1F5B82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5A3359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614AF4D5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17" w:type="dxa"/>
            <w:vAlign w:val="center"/>
          </w:tcPr>
          <w:p w14:paraId="139F8492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130500X130A001</w:t>
            </w:r>
          </w:p>
        </w:tc>
        <w:tc>
          <w:tcPr>
            <w:tcW w:w="1887" w:type="dxa"/>
            <w:vAlign w:val="center"/>
          </w:tcPr>
          <w:p w14:paraId="69AD8BC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设计概论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41D97B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F7463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F21CF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F12E2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28FC71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0D5A3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5EFED4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71387E8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0A9A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498E16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480BD42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130500X130B001</w:t>
            </w:r>
          </w:p>
        </w:tc>
        <w:tc>
          <w:tcPr>
            <w:tcW w:w="1887" w:type="dxa"/>
            <w:vAlign w:val="center"/>
          </w:tcPr>
          <w:p w14:paraId="08D5DA2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视觉设计基础</w:t>
            </w:r>
          </w:p>
        </w:tc>
        <w:tc>
          <w:tcPr>
            <w:tcW w:w="448" w:type="dxa"/>
            <w:vAlign w:val="center"/>
          </w:tcPr>
          <w:p w14:paraId="0F1F77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454553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86" w:type="dxa"/>
            <w:vAlign w:val="center"/>
          </w:tcPr>
          <w:p w14:paraId="0F9726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34B55F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D251D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3E429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30FDD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72A538DA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造型2周</w:t>
            </w:r>
          </w:p>
          <w:p w14:paraId="4782E8CC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形式2周</w:t>
            </w:r>
          </w:p>
          <w:p w14:paraId="0429BFA4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版式2周</w:t>
            </w:r>
          </w:p>
        </w:tc>
      </w:tr>
      <w:tr w14:paraId="4D6301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8A2C49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375D76F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130500X130B002</w:t>
            </w:r>
          </w:p>
        </w:tc>
        <w:tc>
          <w:tcPr>
            <w:tcW w:w="1887" w:type="dxa"/>
            <w:vAlign w:val="center"/>
          </w:tcPr>
          <w:p w14:paraId="17AA3AA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空间与形态</w:t>
            </w:r>
          </w:p>
        </w:tc>
        <w:tc>
          <w:tcPr>
            <w:tcW w:w="448" w:type="dxa"/>
            <w:vAlign w:val="center"/>
          </w:tcPr>
          <w:p w14:paraId="7898C6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7FF23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t>16/3</w:t>
            </w:r>
          </w:p>
        </w:tc>
        <w:tc>
          <w:tcPr>
            <w:tcW w:w="486" w:type="dxa"/>
            <w:vAlign w:val="center"/>
          </w:tcPr>
          <w:p w14:paraId="31F14D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133E0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E3B7E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B6C4FA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253913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19A7974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007169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A3A270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53F9455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130500X130B003</w:t>
            </w:r>
          </w:p>
        </w:tc>
        <w:tc>
          <w:tcPr>
            <w:tcW w:w="1887" w:type="dxa"/>
            <w:vAlign w:val="center"/>
          </w:tcPr>
          <w:p w14:paraId="1CE5DAB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创意思维与表达</w:t>
            </w:r>
          </w:p>
        </w:tc>
        <w:tc>
          <w:tcPr>
            <w:tcW w:w="448" w:type="dxa"/>
            <w:vAlign w:val="center"/>
          </w:tcPr>
          <w:p w14:paraId="390597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68FC3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t>16/3</w:t>
            </w:r>
          </w:p>
        </w:tc>
        <w:tc>
          <w:tcPr>
            <w:tcW w:w="486" w:type="dxa"/>
            <w:vAlign w:val="center"/>
          </w:tcPr>
          <w:p w14:paraId="745A9C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32A2E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43B55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351126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183BB8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7" w:type="dxa"/>
            <w:vAlign w:val="center"/>
          </w:tcPr>
          <w:p w14:paraId="4613CB77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57C960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9E0827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54FACA0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130500X130A002</w:t>
            </w:r>
          </w:p>
        </w:tc>
        <w:tc>
          <w:tcPr>
            <w:tcW w:w="1887" w:type="dxa"/>
            <w:vAlign w:val="center"/>
          </w:tcPr>
          <w:p w14:paraId="3424707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设计史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74FBCD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B1667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59E40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31862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992B6E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C7F756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30C73D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667CAB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6764D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39330A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20BF2A0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130500X130A003</w:t>
            </w:r>
          </w:p>
        </w:tc>
        <w:tc>
          <w:tcPr>
            <w:tcW w:w="1887" w:type="dxa"/>
            <w:vAlign w:val="center"/>
          </w:tcPr>
          <w:p w14:paraId="60BC057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美术鉴赏与批评</w:t>
            </w:r>
          </w:p>
        </w:tc>
        <w:tc>
          <w:tcPr>
            <w:tcW w:w="448" w:type="dxa"/>
            <w:vAlign w:val="center"/>
          </w:tcPr>
          <w:p w14:paraId="282A85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251DA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94297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AA8AA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3AB9C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9994A2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58BDF1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9EEBA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C005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37F187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5DD9B91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130500X130B004</w:t>
            </w:r>
          </w:p>
        </w:tc>
        <w:tc>
          <w:tcPr>
            <w:tcW w:w="1887" w:type="dxa"/>
            <w:vAlign w:val="center"/>
          </w:tcPr>
          <w:p w14:paraId="049E5B82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开源编程基础</w:t>
            </w:r>
          </w:p>
        </w:tc>
        <w:tc>
          <w:tcPr>
            <w:tcW w:w="448" w:type="dxa"/>
            <w:vAlign w:val="center"/>
          </w:tcPr>
          <w:p w14:paraId="4A294D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D9DD8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1B793B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4EFBB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C08D2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97AB8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440270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C96B0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605DC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414DC4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4F528EFE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130500X130B005</w:t>
            </w:r>
          </w:p>
        </w:tc>
        <w:tc>
          <w:tcPr>
            <w:tcW w:w="1887" w:type="dxa"/>
            <w:vAlign w:val="center"/>
          </w:tcPr>
          <w:p w14:paraId="2D4476E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数字影像基础</w:t>
            </w:r>
          </w:p>
        </w:tc>
        <w:tc>
          <w:tcPr>
            <w:tcW w:w="448" w:type="dxa"/>
            <w:vAlign w:val="center"/>
          </w:tcPr>
          <w:p w14:paraId="36921A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E00AC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1AD6DB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3FA516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B6FB6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7B3C8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570F8D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AAA658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9B2CD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9E399F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5B96DC8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130500X130B006</w:t>
            </w:r>
          </w:p>
        </w:tc>
        <w:tc>
          <w:tcPr>
            <w:tcW w:w="1887" w:type="dxa"/>
            <w:vAlign w:val="center"/>
          </w:tcPr>
          <w:p w14:paraId="4596A5D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材料研究与表现</w:t>
            </w:r>
          </w:p>
        </w:tc>
        <w:tc>
          <w:tcPr>
            <w:tcW w:w="448" w:type="dxa"/>
            <w:vAlign w:val="center"/>
          </w:tcPr>
          <w:p w14:paraId="3F652C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2778872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16/4</w:t>
            </w:r>
          </w:p>
        </w:tc>
        <w:tc>
          <w:tcPr>
            <w:tcW w:w="486" w:type="dxa"/>
            <w:vAlign w:val="center"/>
          </w:tcPr>
          <w:p w14:paraId="55E629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9D8CB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D1232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E37C2B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0C3628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14B2C81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158CE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B869670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05462C7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130500X130A004</w:t>
            </w:r>
          </w:p>
        </w:tc>
        <w:tc>
          <w:tcPr>
            <w:tcW w:w="1887" w:type="dxa"/>
            <w:vAlign w:val="center"/>
          </w:tcPr>
          <w:p w14:paraId="7023B82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中西美学比较</w:t>
            </w:r>
          </w:p>
        </w:tc>
        <w:tc>
          <w:tcPr>
            <w:tcW w:w="448" w:type="dxa"/>
            <w:vAlign w:val="center"/>
          </w:tcPr>
          <w:p w14:paraId="255C86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9A026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FF0F1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970C4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6203D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DF6E8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3438DB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043D5E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D1D92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707311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39F314C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130500X130B007</w:t>
            </w:r>
          </w:p>
        </w:tc>
        <w:tc>
          <w:tcPr>
            <w:tcW w:w="1887" w:type="dxa"/>
            <w:vAlign w:val="center"/>
          </w:tcPr>
          <w:p w14:paraId="3D70CC7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设计调研方法</w:t>
            </w:r>
          </w:p>
        </w:tc>
        <w:tc>
          <w:tcPr>
            <w:tcW w:w="448" w:type="dxa"/>
            <w:vAlign w:val="center"/>
          </w:tcPr>
          <w:p w14:paraId="2B60D7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D3B4D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271D5B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C5594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A3AD5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E0AD2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3028D6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9C532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326F0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29C8FDC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0B47BB4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130500X130A005</w:t>
            </w:r>
          </w:p>
        </w:tc>
        <w:tc>
          <w:tcPr>
            <w:tcW w:w="1887" w:type="dxa"/>
            <w:vAlign w:val="center"/>
          </w:tcPr>
          <w:p w14:paraId="59E72EE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项目策划与文案</w:t>
            </w:r>
          </w:p>
        </w:tc>
        <w:tc>
          <w:tcPr>
            <w:tcW w:w="448" w:type="dxa"/>
            <w:vAlign w:val="center"/>
          </w:tcPr>
          <w:p w14:paraId="150078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E29A1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E2B8F0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81B20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3B75B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C44B52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02E70A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493BF8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BE3F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7D38C5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17" w:type="dxa"/>
            <w:vAlign w:val="center"/>
          </w:tcPr>
          <w:p w14:paraId="39BAF3B7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130500X130B008</w:t>
            </w:r>
          </w:p>
        </w:tc>
        <w:tc>
          <w:tcPr>
            <w:tcW w:w="1887" w:type="dxa"/>
            <w:vAlign w:val="center"/>
          </w:tcPr>
          <w:p w14:paraId="542489B9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设计技术</w:t>
            </w:r>
          </w:p>
        </w:tc>
        <w:tc>
          <w:tcPr>
            <w:tcW w:w="448" w:type="dxa"/>
            <w:vAlign w:val="center"/>
          </w:tcPr>
          <w:p w14:paraId="18C45A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</w:t>
            </w:r>
          </w:p>
        </w:tc>
        <w:tc>
          <w:tcPr>
            <w:tcW w:w="634" w:type="dxa"/>
            <w:vAlign w:val="center"/>
          </w:tcPr>
          <w:p w14:paraId="3FD731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8/10</w:t>
            </w:r>
          </w:p>
        </w:tc>
        <w:tc>
          <w:tcPr>
            <w:tcW w:w="486" w:type="dxa"/>
            <w:vAlign w:val="center"/>
          </w:tcPr>
          <w:p w14:paraId="3D9304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4C1F4A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678A76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5ED6DD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09BA6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2E5BBEB3">
            <w:pPr>
              <w:spacing w:line="210" w:lineRule="exact"/>
              <w:jc w:val="center"/>
              <w:rPr>
                <w:sz w:val="15"/>
                <w:szCs w:val="13"/>
              </w:rPr>
            </w:pPr>
            <w:r>
              <w:rPr>
                <w:sz w:val="15"/>
                <w:szCs w:val="13"/>
              </w:rPr>
              <w:t>可持续设计2周</w:t>
            </w:r>
          </w:p>
          <w:p w14:paraId="10AFAEE6">
            <w:pPr>
              <w:spacing w:line="210" w:lineRule="exact"/>
              <w:jc w:val="center"/>
              <w:rPr>
                <w:sz w:val="15"/>
                <w:szCs w:val="13"/>
              </w:rPr>
            </w:pPr>
            <w:r>
              <w:rPr>
                <w:sz w:val="15"/>
                <w:szCs w:val="13"/>
              </w:rPr>
              <w:t>大数据思维2周</w:t>
            </w:r>
          </w:p>
          <w:p w14:paraId="3ED567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5"/>
                <w:szCs w:val="13"/>
              </w:rPr>
              <w:t>人工智能设计2周人机工学4周</w:t>
            </w:r>
          </w:p>
        </w:tc>
      </w:tr>
      <w:tr w14:paraId="7AFD7D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13868F3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2C30116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634" w:type="dxa"/>
            <w:vAlign w:val="center"/>
          </w:tcPr>
          <w:p w14:paraId="4B17BA7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685A17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tcW w:w="472" w:type="dxa"/>
            <w:vAlign w:val="center"/>
          </w:tcPr>
          <w:p w14:paraId="634D8E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528" w:type="dxa"/>
            <w:vAlign w:val="center"/>
          </w:tcPr>
          <w:p w14:paraId="3167FE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639" w:type="dxa"/>
            <w:vAlign w:val="center"/>
          </w:tcPr>
          <w:p w14:paraId="7DA525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</w:tcPr>
          <w:p w14:paraId="43AAF49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107531A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至少修读33分</w:t>
            </w:r>
          </w:p>
        </w:tc>
      </w:tr>
    </w:tbl>
    <w:p w14:paraId="69C55292"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（四）</w:t>
      </w:r>
      <w:r>
        <w:rPr>
          <w:bCs/>
        </w:rPr>
        <w:t>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39"/>
        <w:gridCol w:w="1799"/>
        <w:gridCol w:w="552"/>
        <w:gridCol w:w="672"/>
        <w:gridCol w:w="407"/>
        <w:gridCol w:w="472"/>
        <w:gridCol w:w="528"/>
        <w:gridCol w:w="639"/>
        <w:gridCol w:w="611"/>
        <w:gridCol w:w="787"/>
      </w:tblGrid>
      <w:tr w14:paraId="233E49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51FDA39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41" w:type="dxa"/>
            <w:vMerge w:val="restart"/>
            <w:vAlign w:val="center"/>
          </w:tcPr>
          <w:p w14:paraId="0A7A086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00" w:type="dxa"/>
            <w:vMerge w:val="restart"/>
            <w:vAlign w:val="center"/>
          </w:tcPr>
          <w:p w14:paraId="06A095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52" w:type="dxa"/>
            <w:vMerge w:val="restart"/>
            <w:textDirection w:val="tbRlV"/>
            <w:vAlign w:val="center"/>
          </w:tcPr>
          <w:p w14:paraId="599C0F2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72" w:type="dxa"/>
            <w:vMerge w:val="restart"/>
            <w:vAlign w:val="center"/>
          </w:tcPr>
          <w:p w14:paraId="52FD3EA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07" w:type="dxa"/>
            <w:vMerge w:val="restart"/>
            <w:textDirection w:val="tbRlV"/>
            <w:vAlign w:val="center"/>
          </w:tcPr>
          <w:p w14:paraId="585A5CF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1DAC918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0E434C6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0058755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5C9A370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1F4A3D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2794F90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41" w:type="dxa"/>
            <w:vMerge w:val="continue"/>
            <w:vAlign w:val="center"/>
          </w:tcPr>
          <w:p w14:paraId="19224E1F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541BC72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</w:tcPr>
          <w:p w14:paraId="48B4702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72" w:type="dxa"/>
            <w:vMerge w:val="continue"/>
          </w:tcPr>
          <w:p w14:paraId="4D4020A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continue"/>
          </w:tcPr>
          <w:p w14:paraId="30306F65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4D2E444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02FEB97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011E5B0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04980AD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57E4DA6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019A80C2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116FB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7E1462B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6F1B6FF6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41" w:type="dxa"/>
            <w:vAlign w:val="center"/>
          </w:tcPr>
          <w:p w14:paraId="0AA32D6D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130508A140A001</w:t>
            </w:r>
          </w:p>
        </w:tc>
        <w:tc>
          <w:tcPr>
            <w:tcW w:w="1800" w:type="dxa"/>
            <w:vAlign w:val="center"/>
          </w:tcPr>
          <w:p w14:paraId="3112683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二维动画基础</w:t>
            </w:r>
          </w:p>
        </w:tc>
        <w:tc>
          <w:tcPr>
            <w:tcW w:w="552" w:type="dxa"/>
            <w:vAlign w:val="center"/>
          </w:tcPr>
          <w:p w14:paraId="2A34F9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72" w:type="dxa"/>
            <w:vAlign w:val="center"/>
          </w:tcPr>
          <w:p w14:paraId="4D667F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7042AE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493101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28" w:type="dxa"/>
            <w:vAlign w:val="center"/>
          </w:tcPr>
          <w:p w14:paraId="781222F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AD578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A81E3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04036614">
            <w:pPr>
              <w:spacing w:line="210" w:lineRule="exact"/>
              <w:jc w:val="center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1-2人授课</w:t>
            </w:r>
          </w:p>
        </w:tc>
      </w:tr>
      <w:tr w14:paraId="2B16E2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5ACBCE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4ED8D57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130508A140A002</w:t>
            </w:r>
          </w:p>
        </w:tc>
        <w:tc>
          <w:tcPr>
            <w:tcW w:w="1800" w:type="dxa"/>
            <w:vAlign w:val="center"/>
          </w:tcPr>
          <w:p w14:paraId="6F8242B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552" w:type="dxa"/>
            <w:vAlign w:val="center"/>
          </w:tcPr>
          <w:p w14:paraId="73467C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72" w:type="dxa"/>
            <w:vAlign w:val="center"/>
          </w:tcPr>
          <w:p w14:paraId="722E13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12/6</w:t>
            </w:r>
          </w:p>
        </w:tc>
        <w:tc>
          <w:tcPr>
            <w:tcW w:w="407" w:type="dxa"/>
            <w:vAlign w:val="center"/>
          </w:tcPr>
          <w:p w14:paraId="6CA524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168314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28" w:type="dxa"/>
            <w:vAlign w:val="center"/>
          </w:tcPr>
          <w:p w14:paraId="3DB8A4A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F91EB1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BF5C4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E73C9F1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53336E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280EE5D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5E945274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130508A140A003</w:t>
            </w:r>
          </w:p>
        </w:tc>
        <w:tc>
          <w:tcPr>
            <w:tcW w:w="1800" w:type="dxa"/>
            <w:vAlign w:val="center"/>
          </w:tcPr>
          <w:p w14:paraId="7B2C14D0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bCs/>
                <w:spacing w:val="-4"/>
                <w:sz w:val="18"/>
                <w:szCs w:val="18"/>
              </w:rPr>
              <w:t>影像表达</w:t>
            </w:r>
          </w:p>
        </w:tc>
        <w:tc>
          <w:tcPr>
            <w:tcW w:w="552" w:type="dxa"/>
            <w:vAlign w:val="center"/>
          </w:tcPr>
          <w:p w14:paraId="6527663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vAlign w:val="center"/>
          </w:tcPr>
          <w:p w14:paraId="338A74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12/4</w:t>
            </w:r>
          </w:p>
        </w:tc>
        <w:tc>
          <w:tcPr>
            <w:tcW w:w="407" w:type="dxa"/>
            <w:vAlign w:val="center"/>
          </w:tcPr>
          <w:p w14:paraId="619C79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AF3C0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043391D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96F2C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904DE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5AE30B4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03071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71DD700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4ECE0672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130508A140A004</w:t>
            </w:r>
          </w:p>
        </w:tc>
        <w:tc>
          <w:tcPr>
            <w:tcW w:w="1800" w:type="dxa"/>
            <w:vAlign w:val="center"/>
          </w:tcPr>
          <w:p w14:paraId="50DA2F89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声音表达</w:t>
            </w:r>
          </w:p>
        </w:tc>
        <w:tc>
          <w:tcPr>
            <w:tcW w:w="552" w:type="dxa"/>
            <w:vAlign w:val="center"/>
          </w:tcPr>
          <w:p w14:paraId="5D5E78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vAlign w:val="center"/>
          </w:tcPr>
          <w:p w14:paraId="0C4A6F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07" w:type="dxa"/>
            <w:vAlign w:val="center"/>
          </w:tcPr>
          <w:p w14:paraId="1E9A07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6189D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96A8B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770D94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F4C73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30A08FA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787D6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4266D2FF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7DB95228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130508A140A005</w:t>
            </w:r>
          </w:p>
        </w:tc>
        <w:tc>
          <w:tcPr>
            <w:tcW w:w="1800" w:type="dxa"/>
            <w:vAlign w:val="center"/>
          </w:tcPr>
          <w:p w14:paraId="4991D15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三维动画基础</w:t>
            </w:r>
          </w:p>
        </w:tc>
        <w:tc>
          <w:tcPr>
            <w:tcW w:w="552" w:type="dxa"/>
            <w:vAlign w:val="center"/>
          </w:tcPr>
          <w:p w14:paraId="7A1937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72" w:type="dxa"/>
            <w:vAlign w:val="center"/>
          </w:tcPr>
          <w:p w14:paraId="346945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07" w:type="dxa"/>
            <w:vAlign w:val="center"/>
          </w:tcPr>
          <w:p w14:paraId="45A1E2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6E7BF3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528" w:type="dxa"/>
            <w:vAlign w:val="center"/>
          </w:tcPr>
          <w:p w14:paraId="24436B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98BDA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55065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86226F5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44B433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F21D9D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50AE129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130508A140A006</w:t>
            </w:r>
          </w:p>
        </w:tc>
        <w:tc>
          <w:tcPr>
            <w:tcW w:w="1800" w:type="dxa"/>
            <w:vAlign w:val="center"/>
          </w:tcPr>
          <w:p w14:paraId="410C522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游戏设计基础</w:t>
            </w:r>
          </w:p>
        </w:tc>
        <w:tc>
          <w:tcPr>
            <w:tcW w:w="552" w:type="dxa"/>
            <w:vAlign w:val="center"/>
          </w:tcPr>
          <w:p w14:paraId="10B92C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72" w:type="dxa"/>
            <w:vAlign w:val="center"/>
          </w:tcPr>
          <w:p w14:paraId="2AF159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07" w:type="dxa"/>
            <w:vAlign w:val="center"/>
          </w:tcPr>
          <w:p w14:paraId="080654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75EDA5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528" w:type="dxa"/>
            <w:vAlign w:val="center"/>
          </w:tcPr>
          <w:p w14:paraId="38F543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41A3D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DAFF0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1AA13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4E2CBB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01E8E1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3F3CF30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130508A140B001</w:t>
            </w:r>
          </w:p>
        </w:tc>
        <w:tc>
          <w:tcPr>
            <w:tcW w:w="1800" w:type="dxa"/>
            <w:vAlign w:val="center"/>
          </w:tcPr>
          <w:p w14:paraId="204406A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综合设计1：主题研究</w:t>
            </w:r>
          </w:p>
        </w:tc>
        <w:tc>
          <w:tcPr>
            <w:tcW w:w="552" w:type="dxa"/>
            <w:vAlign w:val="center"/>
          </w:tcPr>
          <w:p w14:paraId="6CBFBD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0.5+2</w:t>
            </w:r>
          </w:p>
        </w:tc>
        <w:tc>
          <w:tcPr>
            <w:tcW w:w="672" w:type="dxa"/>
            <w:vAlign w:val="center"/>
          </w:tcPr>
          <w:p w14:paraId="12C7AF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119EB5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10ACD7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51E4D2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525D06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5E0EB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0ABE995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3-5人授课，鼓励跨学科专题申报，原则上副教授或博士以上课程负责人，10-20人选课）</w:t>
            </w:r>
          </w:p>
        </w:tc>
      </w:tr>
      <w:tr w14:paraId="0C5972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252B2DD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41" w:type="dxa"/>
            <w:vMerge w:val="restart"/>
            <w:vAlign w:val="center"/>
          </w:tcPr>
          <w:p w14:paraId="048B0F7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00" w:type="dxa"/>
            <w:vMerge w:val="restart"/>
            <w:vAlign w:val="center"/>
          </w:tcPr>
          <w:p w14:paraId="65DDFB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52" w:type="dxa"/>
            <w:vMerge w:val="restart"/>
            <w:textDirection w:val="tbRlV"/>
            <w:vAlign w:val="center"/>
          </w:tcPr>
          <w:p w14:paraId="100986C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72" w:type="dxa"/>
            <w:vMerge w:val="restart"/>
            <w:vAlign w:val="center"/>
          </w:tcPr>
          <w:p w14:paraId="58845F9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07" w:type="dxa"/>
            <w:vMerge w:val="restart"/>
            <w:textDirection w:val="tbRlV"/>
            <w:vAlign w:val="center"/>
          </w:tcPr>
          <w:p w14:paraId="6954729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67BC9D9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49F66D1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787" w:type="dxa"/>
            <w:vMerge w:val="restart"/>
            <w:vAlign w:val="center"/>
          </w:tcPr>
          <w:p w14:paraId="0DC2FC6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6CCD88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E9040D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41" w:type="dxa"/>
            <w:vMerge w:val="continue"/>
            <w:vAlign w:val="center"/>
          </w:tcPr>
          <w:p w14:paraId="5F145F9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vAlign w:val="center"/>
          </w:tcPr>
          <w:p w14:paraId="2BA3AB0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52" w:type="dxa"/>
            <w:vMerge w:val="continue"/>
          </w:tcPr>
          <w:p w14:paraId="40E5D5FC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72" w:type="dxa"/>
            <w:vMerge w:val="continue"/>
          </w:tcPr>
          <w:p w14:paraId="4C4EEA3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07" w:type="dxa"/>
            <w:vMerge w:val="continue"/>
          </w:tcPr>
          <w:p w14:paraId="0A7CB06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6C891B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62DE44F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0409845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7C26BCB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7521D041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2D3F347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1D70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23F603C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2FFC8E0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41" w:type="dxa"/>
            <w:vAlign w:val="center"/>
          </w:tcPr>
          <w:p w14:paraId="06E1E2D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130508A140B002</w:t>
            </w:r>
          </w:p>
        </w:tc>
        <w:tc>
          <w:tcPr>
            <w:tcW w:w="1800" w:type="dxa"/>
            <w:vAlign w:val="center"/>
          </w:tcPr>
          <w:p w14:paraId="22C6FC7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综合设计2：行动设计</w:t>
            </w:r>
          </w:p>
        </w:tc>
        <w:tc>
          <w:tcPr>
            <w:tcW w:w="552" w:type="dxa"/>
            <w:vAlign w:val="center"/>
          </w:tcPr>
          <w:p w14:paraId="46D100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0.5+2</w:t>
            </w:r>
          </w:p>
        </w:tc>
        <w:tc>
          <w:tcPr>
            <w:tcW w:w="672" w:type="dxa"/>
            <w:vAlign w:val="center"/>
          </w:tcPr>
          <w:p w14:paraId="5B077E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499452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5A1F58D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7F9FE0F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386015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6EDC3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A7BFE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3CEC8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11A3C6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368CE3C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130508A140B003</w:t>
            </w:r>
          </w:p>
        </w:tc>
        <w:tc>
          <w:tcPr>
            <w:tcW w:w="1800" w:type="dxa"/>
            <w:vAlign w:val="center"/>
          </w:tcPr>
          <w:p w14:paraId="560A723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综合设计3：创新设计</w:t>
            </w:r>
          </w:p>
        </w:tc>
        <w:tc>
          <w:tcPr>
            <w:tcW w:w="552" w:type="dxa"/>
            <w:vAlign w:val="center"/>
          </w:tcPr>
          <w:p w14:paraId="69CCF2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0.5+2</w:t>
            </w:r>
          </w:p>
        </w:tc>
        <w:tc>
          <w:tcPr>
            <w:tcW w:w="672" w:type="dxa"/>
            <w:vAlign w:val="center"/>
          </w:tcPr>
          <w:p w14:paraId="767AA4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5A0DCC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5E6C65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7F7845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40553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B6C0E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B62EB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6EC326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598F2AA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41" w:type="dxa"/>
            <w:vAlign w:val="center"/>
          </w:tcPr>
          <w:p w14:paraId="64639B7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130508A140B004</w:t>
            </w:r>
          </w:p>
        </w:tc>
        <w:tc>
          <w:tcPr>
            <w:tcW w:w="1800" w:type="dxa"/>
            <w:vAlign w:val="center"/>
          </w:tcPr>
          <w:p w14:paraId="5C50CFF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综合设计4：系统设计</w:t>
            </w:r>
          </w:p>
        </w:tc>
        <w:tc>
          <w:tcPr>
            <w:tcW w:w="552" w:type="dxa"/>
            <w:vAlign w:val="center"/>
          </w:tcPr>
          <w:p w14:paraId="23463F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0.5+2</w:t>
            </w:r>
          </w:p>
        </w:tc>
        <w:tc>
          <w:tcPr>
            <w:tcW w:w="672" w:type="dxa"/>
            <w:vAlign w:val="center"/>
          </w:tcPr>
          <w:p w14:paraId="5910EA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9/8</w:t>
            </w:r>
          </w:p>
        </w:tc>
        <w:tc>
          <w:tcPr>
            <w:tcW w:w="407" w:type="dxa"/>
            <w:vAlign w:val="center"/>
          </w:tcPr>
          <w:p w14:paraId="790AC9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72" w:type="dxa"/>
            <w:vAlign w:val="center"/>
          </w:tcPr>
          <w:p w14:paraId="2DF069F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28" w:type="dxa"/>
            <w:vAlign w:val="center"/>
          </w:tcPr>
          <w:p w14:paraId="7B1D709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375E8A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D6A98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D6ECD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同上</w:t>
            </w:r>
          </w:p>
        </w:tc>
      </w:tr>
      <w:tr w14:paraId="026368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841" w:type="dxa"/>
            <w:gridSpan w:val="3"/>
            <w:vAlign w:val="center"/>
          </w:tcPr>
          <w:p w14:paraId="4FB710D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52" w:type="dxa"/>
            <w:vAlign w:val="center"/>
          </w:tcPr>
          <w:p w14:paraId="3D0D6A5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36</w:t>
            </w:r>
          </w:p>
        </w:tc>
        <w:tc>
          <w:tcPr>
            <w:tcW w:w="672" w:type="dxa"/>
            <w:vAlign w:val="center"/>
          </w:tcPr>
          <w:p w14:paraId="46B620F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/</w:t>
            </w:r>
          </w:p>
        </w:tc>
        <w:tc>
          <w:tcPr>
            <w:tcW w:w="407" w:type="dxa"/>
            <w:vAlign w:val="center"/>
          </w:tcPr>
          <w:p w14:paraId="541C74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</w:t>
            </w:r>
          </w:p>
        </w:tc>
        <w:tc>
          <w:tcPr>
            <w:tcW w:w="472" w:type="dxa"/>
            <w:vAlign w:val="center"/>
          </w:tcPr>
          <w:p w14:paraId="62A9B1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</w:t>
            </w:r>
          </w:p>
        </w:tc>
        <w:tc>
          <w:tcPr>
            <w:tcW w:w="528" w:type="dxa"/>
            <w:vAlign w:val="center"/>
          </w:tcPr>
          <w:p w14:paraId="231372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</w:t>
            </w:r>
          </w:p>
        </w:tc>
        <w:tc>
          <w:tcPr>
            <w:tcW w:w="639" w:type="dxa"/>
            <w:vAlign w:val="center"/>
          </w:tcPr>
          <w:p w14:paraId="3C16BB5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F1EC25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6A1352F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至少修读36分</w:t>
            </w:r>
          </w:p>
        </w:tc>
      </w:tr>
    </w:tbl>
    <w:p w14:paraId="3AA49116">
      <w:pPr>
        <w:spacing w:before="93" w:beforeLines="30" w:after="93" w:afterLines="30" w:line="360" w:lineRule="exact"/>
        <w:ind w:firstLine="420" w:firstLineChars="200"/>
        <w:rPr>
          <w:bCs/>
        </w:rPr>
      </w:pPr>
      <w:r>
        <w:rPr>
          <w:rFonts w:hint="eastAsia"/>
          <w:bCs/>
        </w:rPr>
        <w:t>（五）</w:t>
      </w:r>
      <w:r>
        <w:rPr>
          <w:bCs/>
        </w:rPr>
        <w:t>专业方向课（</w:t>
      </w:r>
      <w:r>
        <w:rPr>
          <w:rFonts w:eastAsia="仿宋"/>
          <w:bCs/>
        </w:rPr>
        <w:t>选修人数低于20人不开班</w:t>
      </w:r>
      <w:r>
        <w:rPr>
          <w:bCs/>
        </w:rPr>
        <w:t>）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75"/>
        <w:gridCol w:w="1759"/>
        <w:gridCol w:w="515"/>
        <w:gridCol w:w="634"/>
        <w:gridCol w:w="486"/>
        <w:gridCol w:w="472"/>
        <w:gridCol w:w="528"/>
        <w:gridCol w:w="639"/>
        <w:gridCol w:w="611"/>
        <w:gridCol w:w="787"/>
      </w:tblGrid>
      <w:tr w14:paraId="6BFBA1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499" w:type="dxa"/>
            <w:vMerge w:val="restart"/>
            <w:vAlign w:val="center"/>
          </w:tcPr>
          <w:p w14:paraId="565EC7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75" w:type="dxa"/>
            <w:vMerge w:val="restart"/>
            <w:vAlign w:val="center"/>
          </w:tcPr>
          <w:p w14:paraId="0D1071F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759" w:type="dxa"/>
            <w:vMerge w:val="restart"/>
            <w:vAlign w:val="center"/>
          </w:tcPr>
          <w:p w14:paraId="4AF11C3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15" w:type="dxa"/>
            <w:vMerge w:val="restart"/>
            <w:textDirection w:val="tbRlV"/>
            <w:vAlign w:val="center"/>
          </w:tcPr>
          <w:p w14:paraId="1ED57EF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7F74C1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3D1D96E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332539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69291FB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2CBE7D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22CEA0C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691E5A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tblHeader/>
          <w:jc w:val="center"/>
        </w:trPr>
        <w:tc>
          <w:tcPr>
            <w:tcW w:w="499" w:type="dxa"/>
            <w:vMerge w:val="continue"/>
            <w:vAlign w:val="center"/>
          </w:tcPr>
          <w:p w14:paraId="2F73759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7B72602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759" w:type="dxa"/>
            <w:vMerge w:val="continue"/>
            <w:vAlign w:val="center"/>
          </w:tcPr>
          <w:p w14:paraId="6DDF39D0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</w:tcPr>
          <w:p w14:paraId="27B9E0C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20F090F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47F59AA3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343A295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364FFAE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3559D1D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51D37E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39A0D9A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6ACA2C9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75C52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restart"/>
            <w:vAlign w:val="center"/>
          </w:tcPr>
          <w:p w14:paraId="4C7653C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7278D48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207F2E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130500X151A001</w:t>
            </w:r>
          </w:p>
        </w:tc>
        <w:tc>
          <w:tcPr>
            <w:tcW w:w="1759" w:type="dxa"/>
            <w:vAlign w:val="center"/>
          </w:tcPr>
          <w:p w14:paraId="4A2A4891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消费者行为学</w:t>
            </w:r>
          </w:p>
        </w:tc>
        <w:tc>
          <w:tcPr>
            <w:tcW w:w="515" w:type="dxa"/>
            <w:vAlign w:val="center"/>
          </w:tcPr>
          <w:p w14:paraId="532EBE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361C15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843AAE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70060D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49115A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CF80B1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2CF76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BF7AAB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045A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0BE01CD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FBE62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130500X151A002</w:t>
            </w:r>
          </w:p>
        </w:tc>
        <w:tc>
          <w:tcPr>
            <w:tcW w:w="1759" w:type="dxa"/>
            <w:vAlign w:val="center"/>
          </w:tcPr>
          <w:p w14:paraId="35C959E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媒介感知</w:t>
            </w:r>
          </w:p>
        </w:tc>
        <w:tc>
          <w:tcPr>
            <w:tcW w:w="515" w:type="dxa"/>
            <w:vAlign w:val="center"/>
          </w:tcPr>
          <w:p w14:paraId="088AA8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A719E9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03DEC20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3C5797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9D12FD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925C0C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8621C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36EF957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B88A4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B9AB5C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93C7E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130500X151B001</w:t>
            </w:r>
          </w:p>
        </w:tc>
        <w:tc>
          <w:tcPr>
            <w:tcW w:w="1759" w:type="dxa"/>
            <w:vAlign w:val="center"/>
          </w:tcPr>
          <w:p w14:paraId="50CB852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影像图形原理</w:t>
            </w:r>
          </w:p>
        </w:tc>
        <w:tc>
          <w:tcPr>
            <w:tcW w:w="515" w:type="dxa"/>
            <w:vAlign w:val="center"/>
          </w:tcPr>
          <w:p w14:paraId="2ABFE3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E804C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AF46B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DD454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5C8B4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FB7A8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3C572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68B7501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7B47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4101F8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9975B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130500X151A003</w:t>
            </w:r>
          </w:p>
        </w:tc>
        <w:tc>
          <w:tcPr>
            <w:tcW w:w="1759" w:type="dxa"/>
            <w:vAlign w:val="center"/>
          </w:tcPr>
          <w:p w14:paraId="5E8D2B6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平面设计</w:t>
            </w:r>
          </w:p>
        </w:tc>
        <w:tc>
          <w:tcPr>
            <w:tcW w:w="515" w:type="dxa"/>
            <w:vAlign w:val="center"/>
          </w:tcPr>
          <w:p w14:paraId="68C82B1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22B30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2DEBFD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16B4E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CB393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0319D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A85B0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75C73E7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E17D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226896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B71A5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130500X151A004</w:t>
            </w:r>
          </w:p>
        </w:tc>
        <w:tc>
          <w:tcPr>
            <w:tcW w:w="1759" w:type="dxa"/>
            <w:vAlign w:val="center"/>
          </w:tcPr>
          <w:p w14:paraId="51DBC0F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数字人文研究</w:t>
            </w:r>
          </w:p>
        </w:tc>
        <w:tc>
          <w:tcPr>
            <w:tcW w:w="515" w:type="dxa"/>
            <w:vAlign w:val="center"/>
          </w:tcPr>
          <w:p w14:paraId="76868D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301D6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189305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B42F5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2BE87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27151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03E9A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5CAB2E3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1B6AD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3B72BE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51CFC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130500X151B002</w:t>
            </w:r>
          </w:p>
        </w:tc>
        <w:tc>
          <w:tcPr>
            <w:tcW w:w="1759" w:type="dxa"/>
            <w:vAlign w:val="center"/>
          </w:tcPr>
          <w:p w14:paraId="43FDD669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设计社会学</w:t>
            </w:r>
          </w:p>
        </w:tc>
        <w:tc>
          <w:tcPr>
            <w:tcW w:w="515" w:type="dxa"/>
            <w:vAlign w:val="center"/>
          </w:tcPr>
          <w:p w14:paraId="7C175E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795E9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D3946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9473C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CE1B9D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AA2E2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5C591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3776C02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7039A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82521F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39523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130500X151B003</w:t>
            </w:r>
          </w:p>
        </w:tc>
        <w:tc>
          <w:tcPr>
            <w:tcW w:w="1759" w:type="dxa"/>
            <w:vAlign w:val="center"/>
          </w:tcPr>
          <w:p w14:paraId="0B8D263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实验艺术</w:t>
            </w:r>
          </w:p>
        </w:tc>
        <w:tc>
          <w:tcPr>
            <w:tcW w:w="515" w:type="dxa"/>
            <w:vAlign w:val="center"/>
          </w:tcPr>
          <w:p w14:paraId="41007C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AB7F6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E8244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69520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21317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17BC8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4BB50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10CE6E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B8CB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04056E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F51F9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130500X151A006</w:t>
            </w:r>
          </w:p>
        </w:tc>
        <w:tc>
          <w:tcPr>
            <w:tcW w:w="1759" w:type="dxa"/>
            <w:vAlign w:val="center"/>
          </w:tcPr>
          <w:p w14:paraId="76EEB94D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动态信息图形设计</w:t>
            </w:r>
          </w:p>
        </w:tc>
        <w:tc>
          <w:tcPr>
            <w:tcW w:w="515" w:type="dxa"/>
            <w:vAlign w:val="center"/>
          </w:tcPr>
          <w:p w14:paraId="3F47B53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3D0114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6D7361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E703B7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32A57D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1C97F9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A2F7D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AE6991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B1FC0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FAA637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6B7F9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130500X151B004</w:t>
            </w:r>
          </w:p>
        </w:tc>
        <w:tc>
          <w:tcPr>
            <w:tcW w:w="1759" w:type="dxa"/>
            <w:vAlign w:val="center"/>
          </w:tcPr>
          <w:p w14:paraId="0AF1082F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信息设计</w:t>
            </w:r>
          </w:p>
        </w:tc>
        <w:tc>
          <w:tcPr>
            <w:tcW w:w="515" w:type="dxa"/>
            <w:vAlign w:val="center"/>
          </w:tcPr>
          <w:p w14:paraId="5BD3B3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6397AAA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4C7A8FC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4EA873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452B6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427A57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002F6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7CBA88D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42584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C1D2B3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60E8E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130500X151B005</w:t>
            </w:r>
          </w:p>
        </w:tc>
        <w:tc>
          <w:tcPr>
            <w:tcW w:w="1759" w:type="dxa"/>
            <w:vAlign w:val="center"/>
          </w:tcPr>
          <w:p w14:paraId="278E06A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展示科学与技术</w:t>
            </w:r>
          </w:p>
        </w:tc>
        <w:tc>
          <w:tcPr>
            <w:tcW w:w="515" w:type="dxa"/>
            <w:vAlign w:val="center"/>
          </w:tcPr>
          <w:p w14:paraId="0EA2AF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2378CD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8233BD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ABCA8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28938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54284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3CF92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7D3ACF0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EE24A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E5A1D6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22734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130500X151B006</w:t>
            </w:r>
          </w:p>
        </w:tc>
        <w:tc>
          <w:tcPr>
            <w:tcW w:w="1759" w:type="dxa"/>
            <w:vAlign w:val="center"/>
          </w:tcPr>
          <w:p w14:paraId="550FB65C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环境行为心理学</w:t>
            </w:r>
          </w:p>
        </w:tc>
        <w:tc>
          <w:tcPr>
            <w:tcW w:w="515" w:type="dxa"/>
            <w:vAlign w:val="center"/>
          </w:tcPr>
          <w:p w14:paraId="56D3CF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6CF00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1E4BC2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B7530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9D7BA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t>32</w:t>
            </w:r>
          </w:p>
        </w:tc>
        <w:tc>
          <w:tcPr>
            <w:tcW w:w="639" w:type="dxa"/>
            <w:vAlign w:val="center"/>
          </w:tcPr>
          <w:p w14:paraId="2428FF2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D1B5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F24B93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26D92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A62093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E0790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130500X151B007</w:t>
            </w:r>
          </w:p>
        </w:tc>
        <w:tc>
          <w:tcPr>
            <w:tcW w:w="1759" w:type="dxa"/>
            <w:vAlign w:val="center"/>
          </w:tcPr>
          <w:p w14:paraId="633EF6A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影视特效技术</w:t>
            </w:r>
          </w:p>
        </w:tc>
        <w:tc>
          <w:tcPr>
            <w:tcW w:w="515" w:type="dxa"/>
            <w:vAlign w:val="center"/>
          </w:tcPr>
          <w:p w14:paraId="01887B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C06C2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3/16</w:t>
            </w:r>
          </w:p>
        </w:tc>
        <w:tc>
          <w:tcPr>
            <w:tcW w:w="486" w:type="dxa"/>
            <w:vAlign w:val="center"/>
          </w:tcPr>
          <w:p w14:paraId="5A6A64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EAD71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ED87F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2A5427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8F4B1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6E38C1B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AAE1D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109C273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199CD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130500X151A007</w:t>
            </w:r>
          </w:p>
        </w:tc>
        <w:tc>
          <w:tcPr>
            <w:tcW w:w="1759" w:type="dxa"/>
            <w:vAlign w:val="center"/>
          </w:tcPr>
          <w:p w14:paraId="146DF495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商业插画</w:t>
            </w:r>
          </w:p>
        </w:tc>
        <w:tc>
          <w:tcPr>
            <w:tcW w:w="515" w:type="dxa"/>
            <w:vAlign w:val="center"/>
          </w:tcPr>
          <w:p w14:paraId="594CB1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E3D81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488B92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D72CD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83E4C6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9059B1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71B26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7A7C7F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D6317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4A1284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592ED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130500X151A008</w:t>
            </w:r>
          </w:p>
        </w:tc>
        <w:tc>
          <w:tcPr>
            <w:tcW w:w="1759" w:type="dxa"/>
            <w:vAlign w:val="center"/>
          </w:tcPr>
          <w:p w14:paraId="00B6F2C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视听语言</w:t>
            </w:r>
          </w:p>
        </w:tc>
        <w:tc>
          <w:tcPr>
            <w:tcW w:w="515" w:type="dxa"/>
            <w:vAlign w:val="center"/>
          </w:tcPr>
          <w:p w14:paraId="058C9F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EE0F7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1773C2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F02D3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A65C1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CB77A6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5E094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23AF768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11D76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7D8FFA4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78132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130500X151A005</w:t>
            </w:r>
          </w:p>
        </w:tc>
        <w:tc>
          <w:tcPr>
            <w:tcW w:w="1759" w:type="dxa"/>
            <w:vAlign w:val="center"/>
          </w:tcPr>
          <w:p w14:paraId="52805D92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用户调研</w:t>
            </w:r>
          </w:p>
        </w:tc>
        <w:tc>
          <w:tcPr>
            <w:tcW w:w="515" w:type="dxa"/>
            <w:vAlign w:val="center"/>
          </w:tcPr>
          <w:p w14:paraId="2192996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0131B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480AEC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612813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EF2F3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96C4A7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7125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1BD2ABD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353F8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25E481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5FFE5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130500X151A009</w:t>
            </w:r>
          </w:p>
        </w:tc>
        <w:tc>
          <w:tcPr>
            <w:tcW w:w="1759" w:type="dxa"/>
            <w:vAlign w:val="center"/>
          </w:tcPr>
          <w:p w14:paraId="551295AA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民间艺术与民众生活</w:t>
            </w:r>
          </w:p>
        </w:tc>
        <w:tc>
          <w:tcPr>
            <w:tcW w:w="515" w:type="dxa"/>
            <w:vAlign w:val="center"/>
          </w:tcPr>
          <w:p w14:paraId="450484A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96107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A6C92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24115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5F517B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69BF05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6130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67C22E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7E72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17628F0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B1520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130500X151B008</w:t>
            </w:r>
          </w:p>
        </w:tc>
        <w:tc>
          <w:tcPr>
            <w:tcW w:w="1759" w:type="dxa"/>
            <w:vAlign w:val="center"/>
          </w:tcPr>
          <w:p w14:paraId="347CB619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515" w:type="dxa"/>
            <w:vAlign w:val="center"/>
          </w:tcPr>
          <w:p w14:paraId="2F62A9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70245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D20B6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AF9D9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E1064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5EF9D6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475E9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A89149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BC0CF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B1C1B3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04D0F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130500X151B009</w:t>
            </w:r>
          </w:p>
        </w:tc>
        <w:tc>
          <w:tcPr>
            <w:tcW w:w="1759" w:type="dxa"/>
            <w:vAlign w:val="center"/>
          </w:tcPr>
          <w:p w14:paraId="0752F200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陈设艺术</w:t>
            </w:r>
          </w:p>
        </w:tc>
        <w:tc>
          <w:tcPr>
            <w:tcW w:w="515" w:type="dxa"/>
            <w:vAlign w:val="center"/>
          </w:tcPr>
          <w:p w14:paraId="141A98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5B5D4B6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252260C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32E741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CD446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69A5A0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7CBF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EBFB64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8E9C9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ED90E9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812CD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130500X151B010</w:t>
            </w:r>
          </w:p>
        </w:tc>
        <w:tc>
          <w:tcPr>
            <w:tcW w:w="1759" w:type="dxa"/>
            <w:vAlign w:val="center"/>
          </w:tcPr>
          <w:p w14:paraId="746ACB2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平面广告创意与设计</w:t>
            </w:r>
          </w:p>
        </w:tc>
        <w:tc>
          <w:tcPr>
            <w:tcW w:w="515" w:type="dxa"/>
            <w:vAlign w:val="center"/>
          </w:tcPr>
          <w:p w14:paraId="4000AA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7487A8F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36A88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8F96B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38E56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6A7C3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D0747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B409D9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6661B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BD5975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C1C69E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130500X151A010</w:t>
            </w:r>
          </w:p>
        </w:tc>
        <w:tc>
          <w:tcPr>
            <w:tcW w:w="1759" w:type="dxa"/>
            <w:vAlign w:val="center"/>
          </w:tcPr>
          <w:p w14:paraId="5916C530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原型设计与制作</w:t>
            </w:r>
          </w:p>
        </w:tc>
        <w:tc>
          <w:tcPr>
            <w:tcW w:w="515" w:type="dxa"/>
            <w:vAlign w:val="center"/>
          </w:tcPr>
          <w:p w14:paraId="5997A4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983D3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415F84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858F6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7F4A2C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F157AD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6158B8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397821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AD7EF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063F75B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B94A3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130500X151A011</w:t>
            </w:r>
          </w:p>
        </w:tc>
        <w:tc>
          <w:tcPr>
            <w:tcW w:w="1759" w:type="dxa"/>
            <w:vAlign w:val="center"/>
          </w:tcPr>
          <w:p w14:paraId="20556A3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非平面影像设计</w:t>
            </w:r>
          </w:p>
        </w:tc>
        <w:tc>
          <w:tcPr>
            <w:tcW w:w="515" w:type="dxa"/>
            <w:vAlign w:val="center"/>
          </w:tcPr>
          <w:p w14:paraId="07D9AC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4C744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B9567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DB014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71CE5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A97BF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A89649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73E59D7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DB6C0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907E30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E9CC4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130500X151A012</w:t>
            </w:r>
          </w:p>
        </w:tc>
        <w:tc>
          <w:tcPr>
            <w:tcW w:w="1759" w:type="dxa"/>
            <w:vAlign w:val="center"/>
          </w:tcPr>
          <w:p w14:paraId="7F297239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界面设计</w:t>
            </w:r>
          </w:p>
        </w:tc>
        <w:tc>
          <w:tcPr>
            <w:tcW w:w="515" w:type="dxa"/>
            <w:vAlign w:val="center"/>
          </w:tcPr>
          <w:p w14:paraId="740FFD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48F30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44AE9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8F2D4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6D1357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2FCBC9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4DBED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4222A1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D174A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restart"/>
            <w:vAlign w:val="center"/>
          </w:tcPr>
          <w:p w14:paraId="1D96D61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3E9F4AF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000C3B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130500X151B011</w:t>
            </w:r>
          </w:p>
        </w:tc>
        <w:tc>
          <w:tcPr>
            <w:tcW w:w="1759" w:type="dxa"/>
            <w:vAlign w:val="center"/>
          </w:tcPr>
          <w:p w14:paraId="7061DF2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影视高级编辑技术</w:t>
            </w:r>
          </w:p>
        </w:tc>
        <w:tc>
          <w:tcPr>
            <w:tcW w:w="515" w:type="dxa"/>
            <w:vAlign w:val="center"/>
          </w:tcPr>
          <w:p w14:paraId="75BAF9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0F3D7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45A40C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17A18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412AC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B81ADE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8F990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3916070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9F39D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1A1CA8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6E356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130500X151B012</w:t>
            </w:r>
          </w:p>
        </w:tc>
        <w:tc>
          <w:tcPr>
            <w:tcW w:w="1759" w:type="dxa"/>
            <w:vAlign w:val="center"/>
          </w:tcPr>
          <w:p w14:paraId="6A7AC5A4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品牌策划与营销策略</w:t>
            </w:r>
          </w:p>
        </w:tc>
        <w:tc>
          <w:tcPr>
            <w:tcW w:w="515" w:type="dxa"/>
            <w:vAlign w:val="center"/>
          </w:tcPr>
          <w:p w14:paraId="02FD0D8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0FDC6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2B1DB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C4A2B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47979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345D99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9B99E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0F4C9E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30EC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1E0DE5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ABFD0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130500X151B013</w:t>
            </w:r>
          </w:p>
        </w:tc>
        <w:tc>
          <w:tcPr>
            <w:tcW w:w="1759" w:type="dxa"/>
            <w:vAlign w:val="center"/>
          </w:tcPr>
          <w:p w14:paraId="6BA917D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人工智能与设计前沿</w:t>
            </w:r>
          </w:p>
        </w:tc>
        <w:tc>
          <w:tcPr>
            <w:tcW w:w="515" w:type="dxa"/>
            <w:vAlign w:val="center"/>
          </w:tcPr>
          <w:p w14:paraId="510452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DD7DF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DA5E9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103345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2FBF64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723C14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1B9D5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12EFF8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843B9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A1389F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A9FB8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130500X151B014</w:t>
            </w:r>
          </w:p>
        </w:tc>
        <w:tc>
          <w:tcPr>
            <w:tcW w:w="1759" w:type="dxa"/>
            <w:vAlign w:val="center"/>
          </w:tcPr>
          <w:p w14:paraId="2C6E5A16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包容性设计</w:t>
            </w:r>
          </w:p>
        </w:tc>
        <w:tc>
          <w:tcPr>
            <w:tcW w:w="515" w:type="dxa"/>
            <w:vAlign w:val="center"/>
          </w:tcPr>
          <w:p w14:paraId="2082B7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1D92F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13ED78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837B49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C17AAC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2FF1DF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02D2A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FC0888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C9A2B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4928B9A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A663C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130500X151B015</w:t>
            </w:r>
          </w:p>
        </w:tc>
        <w:tc>
          <w:tcPr>
            <w:tcW w:w="1759" w:type="dxa"/>
            <w:vAlign w:val="center"/>
          </w:tcPr>
          <w:p w14:paraId="7F2F444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设计学量化统计方法</w:t>
            </w:r>
          </w:p>
        </w:tc>
        <w:tc>
          <w:tcPr>
            <w:tcW w:w="515" w:type="dxa"/>
            <w:vAlign w:val="center"/>
          </w:tcPr>
          <w:p w14:paraId="535BF0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9253C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48666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3108BF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CD7634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E08194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7BF3A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E27815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2CCB3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1872E2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A0250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130500X151B016</w:t>
            </w:r>
          </w:p>
        </w:tc>
        <w:tc>
          <w:tcPr>
            <w:tcW w:w="1759" w:type="dxa"/>
            <w:vAlign w:val="center"/>
          </w:tcPr>
          <w:p w14:paraId="35C50FC9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光艺术与展示</w:t>
            </w:r>
          </w:p>
        </w:tc>
        <w:tc>
          <w:tcPr>
            <w:tcW w:w="515" w:type="dxa"/>
            <w:vAlign w:val="center"/>
          </w:tcPr>
          <w:p w14:paraId="63FB53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BBC92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4C56D0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398014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1AA9F0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9A32C2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E29E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7E2CC8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85F34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221575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42140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130500X151B017</w:t>
            </w:r>
          </w:p>
        </w:tc>
        <w:tc>
          <w:tcPr>
            <w:tcW w:w="1759" w:type="dxa"/>
            <w:vAlign w:val="center"/>
          </w:tcPr>
          <w:p w14:paraId="6AB77E00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非遗创新开发</w:t>
            </w:r>
          </w:p>
        </w:tc>
        <w:tc>
          <w:tcPr>
            <w:tcW w:w="515" w:type="dxa"/>
            <w:vAlign w:val="center"/>
          </w:tcPr>
          <w:p w14:paraId="1C69B9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EEE81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3EDF2C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2C7E7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9FAD1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646E6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90648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110462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8CB61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176E34D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9EF1A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130500X151B018</w:t>
            </w:r>
          </w:p>
        </w:tc>
        <w:tc>
          <w:tcPr>
            <w:tcW w:w="1759" w:type="dxa"/>
            <w:vAlign w:val="center"/>
          </w:tcPr>
          <w:p w14:paraId="64C8BE5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商业摄影</w:t>
            </w:r>
          </w:p>
        </w:tc>
        <w:tc>
          <w:tcPr>
            <w:tcW w:w="515" w:type="dxa"/>
            <w:vAlign w:val="center"/>
          </w:tcPr>
          <w:p w14:paraId="043B15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9BA7F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2C50C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C8BB27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64A1E7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47FFE5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D4D4F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9F00A6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19136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D7541D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66B62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130500X151A013</w:t>
            </w:r>
          </w:p>
        </w:tc>
        <w:tc>
          <w:tcPr>
            <w:tcW w:w="1759" w:type="dxa"/>
            <w:vAlign w:val="center"/>
          </w:tcPr>
          <w:p w14:paraId="10A3D005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观念摄影</w:t>
            </w:r>
          </w:p>
        </w:tc>
        <w:tc>
          <w:tcPr>
            <w:tcW w:w="515" w:type="dxa"/>
            <w:vAlign w:val="center"/>
          </w:tcPr>
          <w:p w14:paraId="777002F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F2FA6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210DA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B9562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D03A2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F73C1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6C870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2A3661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8ADF0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4AD2C66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311FA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130500X151B019</w:t>
            </w:r>
          </w:p>
        </w:tc>
        <w:tc>
          <w:tcPr>
            <w:tcW w:w="1759" w:type="dxa"/>
            <w:vAlign w:val="center"/>
          </w:tcPr>
          <w:p w14:paraId="33BDB9C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影视短片制作</w:t>
            </w:r>
          </w:p>
        </w:tc>
        <w:tc>
          <w:tcPr>
            <w:tcW w:w="515" w:type="dxa"/>
            <w:vAlign w:val="center"/>
          </w:tcPr>
          <w:p w14:paraId="108D609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1ABF2B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8/12</w:t>
            </w:r>
          </w:p>
        </w:tc>
        <w:tc>
          <w:tcPr>
            <w:tcW w:w="486" w:type="dxa"/>
            <w:vAlign w:val="center"/>
          </w:tcPr>
          <w:p w14:paraId="32E302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49E71A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1E3D0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5BB3E9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00B6B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120216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74957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440016F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27D4F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130500X151A014</w:t>
            </w:r>
          </w:p>
        </w:tc>
        <w:tc>
          <w:tcPr>
            <w:tcW w:w="1759" w:type="dxa"/>
            <w:vAlign w:val="center"/>
          </w:tcPr>
          <w:p w14:paraId="2C5833C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虚拟现实应用</w:t>
            </w:r>
          </w:p>
        </w:tc>
        <w:tc>
          <w:tcPr>
            <w:tcW w:w="515" w:type="dxa"/>
            <w:vAlign w:val="center"/>
          </w:tcPr>
          <w:p w14:paraId="4EC8692F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97819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F856C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C9232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FA3D83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BAB28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032F5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E10D85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87766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3A063A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B1CEA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130500X151A015</w:t>
            </w:r>
          </w:p>
        </w:tc>
        <w:tc>
          <w:tcPr>
            <w:tcW w:w="1759" w:type="dxa"/>
            <w:vAlign w:val="center"/>
          </w:tcPr>
          <w:p w14:paraId="7F4E6DEA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网页设计</w:t>
            </w:r>
          </w:p>
        </w:tc>
        <w:tc>
          <w:tcPr>
            <w:tcW w:w="515" w:type="dxa"/>
            <w:vAlign w:val="center"/>
          </w:tcPr>
          <w:p w14:paraId="7EDBB53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4DC438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BB59D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15580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4820B47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9B85AE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0851A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D5C495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5DB49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7AAD84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0382F6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130500X151A016</w:t>
            </w:r>
          </w:p>
        </w:tc>
        <w:tc>
          <w:tcPr>
            <w:tcW w:w="1759" w:type="dxa"/>
            <w:vAlign w:val="center"/>
          </w:tcPr>
          <w:p w14:paraId="667F55D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AIGC数字艺术设计</w:t>
            </w:r>
          </w:p>
        </w:tc>
        <w:tc>
          <w:tcPr>
            <w:tcW w:w="515" w:type="dxa"/>
            <w:vAlign w:val="center"/>
          </w:tcPr>
          <w:p w14:paraId="3E0BECC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A8724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5D80A7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BA4D4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D865C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68A1D6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B9705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BBB273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1DC7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18AF319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40DF4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130500X151B020</w:t>
            </w:r>
          </w:p>
        </w:tc>
        <w:tc>
          <w:tcPr>
            <w:tcW w:w="1759" w:type="dxa"/>
            <w:vAlign w:val="center"/>
          </w:tcPr>
          <w:p w14:paraId="767BD81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3D动画短片创作</w:t>
            </w:r>
          </w:p>
        </w:tc>
        <w:tc>
          <w:tcPr>
            <w:tcW w:w="515" w:type="dxa"/>
            <w:vAlign w:val="center"/>
          </w:tcPr>
          <w:p w14:paraId="081E9A5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913D2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8778D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D7CED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CC24E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543194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A2D4D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701F9E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1FC6C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73007D9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4DFB1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130500X151C001</w:t>
            </w:r>
          </w:p>
        </w:tc>
        <w:tc>
          <w:tcPr>
            <w:tcW w:w="1759" w:type="dxa"/>
            <w:vAlign w:val="center"/>
          </w:tcPr>
          <w:p w14:paraId="44A47256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绘本创作</w:t>
            </w:r>
          </w:p>
        </w:tc>
        <w:tc>
          <w:tcPr>
            <w:tcW w:w="515" w:type="dxa"/>
            <w:vAlign w:val="center"/>
          </w:tcPr>
          <w:p w14:paraId="73C32B9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16B9A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38148E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7BCF2E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76BFF7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D90DE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9AAA1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1FAEA5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765DB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BECE80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A8EBD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130500X151B021</w:t>
            </w:r>
          </w:p>
        </w:tc>
        <w:tc>
          <w:tcPr>
            <w:tcW w:w="1759" w:type="dxa"/>
            <w:vAlign w:val="center"/>
          </w:tcPr>
          <w:p w14:paraId="20FD00C8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参数化设计</w:t>
            </w:r>
          </w:p>
        </w:tc>
        <w:tc>
          <w:tcPr>
            <w:tcW w:w="515" w:type="dxa"/>
            <w:vAlign w:val="center"/>
          </w:tcPr>
          <w:p w14:paraId="2513B56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023D5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9D518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7F0701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ACDE4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7C7982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F23D59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CC61D7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7A6D5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9ADA1A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51EA8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130500X151B026</w:t>
            </w:r>
          </w:p>
        </w:tc>
        <w:tc>
          <w:tcPr>
            <w:tcW w:w="1759" w:type="dxa"/>
            <w:vAlign w:val="center"/>
          </w:tcPr>
          <w:p w14:paraId="1423EF0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服务设计</w:t>
            </w:r>
          </w:p>
        </w:tc>
        <w:tc>
          <w:tcPr>
            <w:tcW w:w="515" w:type="dxa"/>
            <w:vAlign w:val="center"/>
          </w:tcPr>
          <w:p w14:paraId="419488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A4B24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FBA33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55642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92F53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7AC74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DEBAF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5A720E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6AAED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64A185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394AF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130500X151B022</w:t>
            </w:r>
          </w:p>
        </w:tc>
        <w:tc>
          <w:tcPr>
            <w:tcW w:w="1759" w:type="dxa"/>
            <w:vAlign w:val="center"/>
          </w:tcPr>
          <w:p w14:paraId="0A2CF2C9">
            <w:pPr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传统书法与创新设计</w:t>
            </w:r>
          </w:p>
        </w:tc>
        <w:tc>
          <w:tcPr>
            <w:tcW w:w="515" w:type="dxa"/>
            <w:vAlign w:val="center"/>
          </w:tcPr>
          <w:p w14:paraId="796AAF8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0CDCDC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0FF7C0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EA3CE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D442A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B1CD3F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BFC9D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52B3C0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41155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663455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968E7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130500X151B023</w:t>
            </w:r>
          </w:p>
        </w:tc>
        <w:tc>
          <w:tcPr>
            <w:tcW w:w="1759" w:type="dxa"/>
            <w:vAlign w:val="center"/>
          </w:tcPr>
          <w:p w14:paraId="588C274B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传统工艺传承与创新设计</w:t>
            </w:r>
          </w:p>
        </w:tc>
        <w:tc>
          <w:tcPr>
            <w:tcW w:w="515" w:type="dxa"/>
            <w:vAlign w:val="center"/>
          </w:tcPr>
          <w:p w14:paraId="13CC4D7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1FC504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4378D8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23D54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5ECFC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FA9052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23773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4650F8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AF9A0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380B28A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F2499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130500X151B024</w:t>
            </w:r>
          </w:p>
        </w:tc>
        <w:tc>
          <w:tcPr>
            <w:tcW w:w="1759" w:type="dxa"/>
            <w:vAlign w:val="center"/>
          </w:tcPr>
          <w:p w14:paraId="5A11E730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公共艺术设计</w:t>
            </w:r>
          </w:p>
        </w:tc>
        <w:tc>
          <w:tcPr>
            <w:tcW w:w="515" w:type="dxa"/>
            <w:vAlign w:val="center"/>
          </w:tcPr>
          <w:p w14:paraId="7BDF027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56F5E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C84C1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C0E73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1817A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F4D02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86CF5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71BA79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4C950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45869BC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81244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130500X151B025</w:t>
            </w:r>
          </w:p>
        </w:tc>
        <w:tc>
          <w:tcPr>
            <w:tcW w:w="1759" w:type="dxa"/>
            <w:vAlign w:val="center"/>
          </w:tcPr>
          <w:p w14:paraId="4FE493C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表演与空间艺术</w:t>
            </w:r>
          </w:p>
        </w:tc>
        <w:tc>
          <w:tcPr>
            <w:tcW w:w="515" w:type="dxa"/>
            <w:vAlign w:val="center"/>
          </w:tcPr>
          <w:p w14:paraId="0F070AB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1C3225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4ADE53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4E2F49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71836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6F4265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F7084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3AA7072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B10A9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A2EDF0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32F26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130500X151B027</w:t>
            </w:r>
          </w:p>
        </w:tc>
        <w:tc>
          <w:tcPr>
            <w:tcW w:w="1759" w:type="dxa"/>
            <w:vAlign w:val="center"/>
          </w:tcPr>
          <w:p w14:paraId="22D47D8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情感化设计</w:t>
            </w:r>
          </w:p>
        </w:tc>
        <w:tc>
          <w:tcPr>
            <w:tcW w:w="515" w:type="dxa"/>
            <w:vAlign w:val="center"/>
          </w:tcPr>
          <w:p w14:paraId="4CE0304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FA81E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FB0B69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959AEF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0996FE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967B42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A7753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EC3729C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9B0BA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09307F8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49840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130500X151A017</w:t>
            </w:r>
          </w:p>
        </w:tc>
        <w:tc>
          <w:tcPr>
            <w:tcW w:w="1759" w:type="dxa"/>
            <w:vAlign w:val="center"/>
          </w:tcPr>
          <w:p w14:paraId="7FE29652">
            <w:pPr>
              <w:spacing w:line="210" w:lineRule="exac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品牌节目研究</w:t>
            </w:r>
          </w:p>
        </w:tc>
        <w:tc>
          <w:tcPr>
            <w:tcW w:w="515" w:type="dxa"/>
            <w:vAlign w:val="center"/>
          </w:tcPr>
          <w:p w14:paraId="32ADCCC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09624B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B0C722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7850A6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5EDEE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3F2348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DD63CD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EE8F2A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A8960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2BFEA3B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2DB19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130500X151B028</w:t>
            </w:r>
          </w:p>
        </w:tc>
        <w:tc>
          <w:tcPr>
            <w:tcW w:w="1759" w:type="dxa"/>
            <w:vAlign w:val="center"/>
          </w:tcPr>
          <w:p w14:paraId="0A66111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微气候环境设计</w:t>
            </w:r>
          </w:p>
        </w:tc>
        <w:tc>
          <w:tcPr>
            <w:tcW w:w="515" w:type="dxa"/>
            <w:vAlign w:val="center"/>
          </w:tcPr>
          <w:p w14:paraId="08AB483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2DFE7F8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76E7F0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50C49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378D7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DDEFE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EE168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881E70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A467D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633F17A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67B1A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130500X151B029</w:t>
            </w:r>
          </w:p>
        </w:tc>
        <w:tc>
          <w:tcPr>
            <w:tcW w:w="1759" w:type="dxa"/>
            <w:vAlign w:val="center"/>
          </w:tcPr>
          <w:p w14:paraId="3BAD553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数字产品运营与管理</w:t>
            </w:r>
          </w:p>
        </w:tc>
        <w:tc>
          <w:tcPr>
            <w:tcW w:w="515" w:type="dxa"/>
            <w:vAlign w:val="center"/>
          </w:tcPr>
          <w:p w14:paraId="03AA0262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C2A2B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68CC815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88BBC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3D6F3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848F02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13138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85D9C6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F2ABB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499" w:type="dxa"/>
            <w:vMerge w:val="continue"/>
            <w:vAlign w:val="center"/>
          </w:tcPr>
          <w:p w14:paraId="5D42CBC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69101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130500X151A018</w:t>
            </w:r>
          </w:p>
        </w:tc>
        <w:tc>
          <w:tcPr>
            <w:tcW w:w="1759" w:type="dxa"/>
            <w:vAlign w:val="center"/>
          </w:tcPr>
          <w:p w14:paraId="63E5861C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学科教学论</w:t>
            </w:r>
          </w:p>
        </w:tc>
        <w:tc>
          <w:tcPr>
            <w:tcW w:w="515" w:type="dxa"/>
            <w:vAlign w:val="center"/>
          </w:tcPr>
          <w:p w14:paraId="7756DDA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A8319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26AB4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29515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C76A7B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F0D256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66085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FF1829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2239E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833" w:type="dxa"/>
            <w:gridSpan w:val="3"/>
            <w:vAlign w:val="center"/>
          </w:tcPr>
          <w:p w14:paraId="656A305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15" w:type="dxa"/>
            <w:vAlign w:val="center"/>
          </w:tcPr>
          <w:p w14:paraId="35CD802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634" w:type="dxa"/>
            <w:vAlign w:val="center"/>
          </w:tcPr>
          <w:p w14:paraId="27BB20E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/</w:t>
            </w:r>
          </w:p>
        </w:tc>
        <w:tc>
          <w:tcPr>
            <w:tcW w:w="486" w:type="dxa"/>
            <w:vAlign w:val="center"/>
          </w:tcPr>
          <w:p w14:paraId="50E92C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sum(F3:F50)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2288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72" w:type="dxa"/>
            <w:vAlign w:val="center"/>
          </w:tcPr>
          <w:p w14:paraId="1C4DF5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sum(G3:G50)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1304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528" w:type="dxa"/>
            <w:vAlign w:val="center"/>
          </w:tcPr>
          <w:p w14:paraId="75DE8C0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</w:t>
            </w:r>
          </w:p>
        </w:tc>
        <w:tc>
          <w:tcPr>
            <w:tcW w:w="639" w:type="dxa"/>
            <w:vAlign w:val="center"/>
          </w:tcPr>
          <w:p w14:paraId="75AFF4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A4AEAA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271956C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至少修读</w:t>
            </w:r>
            <w:r>
              <w:rPr>
                <w:rFonts w:hint="eastAsia"/>
                <w:spacing w:val="-14"/>
                <w:sz w:val="18"/>
                <w:szCs w:val="18"/>
              </w:rPr>
              <w:t>17</w:t>
            </w:r>
            <w:r>
              <w:rPr>
                <w:spacing w:val="-14"/>
                <w:sz w:val="18"/>
                <w:szCs w:val="18"/>
              </w:rPr>
              <w:t>分</w:t>
            </w:r>
          </w:p>
        </w:tc>
      </w:tr>
    </w:tbl>
    <w:p w14:paraId="40B1DCB9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（六）</w:t>
      </w:r>
      <w:r>
        <w:rPr>
          <w:bCs/>
        </w:rPr>
        <w:t>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6"/>
        <w:gridCol w:w="1763"/>
        <w:gridCol w:w="2337"/>
        <w:gridCol w:w="612"/>
        <w:gridCol w:w="755"/>
        <w:gridCol w:w="613"/>
        <w:gridCol w:w="1899"/>
      </w:tblGrid>
      <w:tr w14:paraId="5A90D1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Align w:val="center"/>
          </w:tcPr>
          <w:p w14:paraId="026D85C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课程性质</w:t>
            </w:r>
          </w:p>
        </w:tc>
        <w:tc>
          <w:tcPr>
            <w:tcW w:w="1772" w:type="dxa"/>
            <w:vAlign w:val="center"/>
          </w:tcPr>
          <w:p w14:paraId="3EB2756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2347" w:type="dxa"/>
            <w:vAlign w:val="center"/>
          </w:tcPr>
          <w:p w14:paraId="5F4E637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Align w:val="center"/>
          </w:tcPr>
          <w:p w14:paraId="5D4A601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  <w:tc>
          <w:tcPr>
            <w:tcW w:w="758" w:type="dxa"/>
            <w:vAlign w:val="center"/>
          </w:tcPr>
          <w:p w14:paraId="09550B0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615" w:type="dxa"/>
            <w:vAlign w:val="center"/>
          </w:tcPr>
          <w:p w14:paraId="1E93E52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  <w:p w14:paraId="2AC9EC9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1907" w:type="dxa"/>
            <w:vAlign w:val="center"/>
          </w:tcPr>
          <w:p w14:paraId="1F855EC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32B069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00B0CF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772" w:type="dxa"/>
            <w:vAlign w:val="center"/>
          </w:tcPr>
          <w:p w14:paraId="1A1E74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130508A160E001</w:t>
            </w:r>
          </w:p>
        </w:tc>
        <w:tc>
          <w:tcPr>
            <w:tcW w:w="2347" w:type="dxa"/>
            <w:vAlign w:val="center"/>
          </w:tcPr>
          <w:p w14:paraId="1D6FFE94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专业见习</w:t>
            </w:r>
          </w:p>
        </w:tc>
        <w:tc>
          <w:tcPr>
            <w:tcW w:w="614" w:type="dxa"/>
            <w:vAlign w:val="center"/>
          </w:tcPr>
          <w:p w14:paraId="6C8622EE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70F6FEA1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2周</w:t>
            </w:r>
          </w:p>
        </w:tc>
        <w:tc>
          <w:tcPr>
            <w:tcW w:w="615" w:type="dxa"/>
            <w:vAlign w:val="center"/>
          </w:tcPr>
          <w:p w14:paraId="4E9359F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2短</w:t>
            </w:r>
          </w:p>
        </w:tc>
        <w:tc>
          <w:tcPr>
            <w:tcW w:w="1907" w:type="dxa"/>
            <w:vAlign w:val="center"/>
          </w:tcPr>
          <w:p w14:paraId="05EEBC0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40DF5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textDirection w:val="tbRlV"/>
            <w:vAlign w:val="center"/>
          </w:tcPr>
          <w:p w14:paraId="34C4AC7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7819A7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130508A160E002</w:t>
            </w:r>
          </w:p>
        </w:tc>
        <w:tc>
          <w:tcPr>
            <w:tcW w:w="2347" w:type="dxa"/>
            <w:vAlign w:val="center"/>
          </w:tcPr>
          <w:p w14:paraId="0B426C2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专业考察</w:t>
            </w:r>
          </w:p>
        </w:tc>
        <w:tc>
          <w:tcPr>
            <w:tcW w:w="614" w:type="dxa"/>
            <w:vAlign w:val="center"/>
          </w:tcPr>
          <w:p w14:paraId="0E3B88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CE704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65922E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4短</w:t>
            </w:r>
          </w:p>
        </w:tc>
        <w:tc>
          <w:tcPr>
            <w:tcW w:w="1907" w:type="dxa"/>
            <w:vAlign w:val="center"/>
          </w:tcPr>
          <w:p w14:paraId="341EFE4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94FBB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textDirection w:val="tbRlV"/>
            <w:vAlign w:val="center"/>
          </w:tcPr>
          <w:p w14:paraId="4685D9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180594B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130508A160C001</w:t>
            </w:r>
          </w:p>
        </w:tc>
        <w:tc>
          <w:tcPr>
            <w:tcW w:w="2347" w:type="dxa"/>
            <w:vAlign w:val="center"/>
          </w:tcPr>
          <w:p w14:paraId="292603F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专业技能实训</w:t>
            </w:r>
          </w:p>
        </w:tc>
        <w:tc>
          <w:tcPr>
            <w:tcW w:w="614" w:type="dxa"/>
            <w:vAlign w:val="center"/>
          </w:tcPr>
          <w:p w14:paraId="327422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2C520E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62F1A95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6短</w:t>
            </w:r>
          </w:p>
        </w:tc>
        <w:tc>
          <w:tcPr>
            <w:tcW w:w="1907" w:type="dxa"/>
            <w:vAlign w:val="center"/>
          </w:tcPr>
          <w:p w14:paraId="6BF962C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F39F4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62D7CD9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0BF658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130508A160E003</w:t>
            </w:r>
          </w:p>
        </w:tc>
        <w:tc>
          <w:tcPr>
            <w:tcW w:w="2347" w:type="dxa"/>
            <w:vAlign w:val="center"/>
          </w:tcPr>
          <w:p w14:paraId="04A331B1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毕业实习</w:t>
            </w:r>
          </w:p>
        </w:tc>
        <w:tc>
          <w:tcPr>
            <w:tcW w:w="614" w:type="dxa"/>
            <w:vAlign w:val="center"/>
          </w:tcPr>
          <w:p w14:paraId="03B602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58" w:type="dxa"/>
            <w:vAlign w:val="center"/>
          </w:tcPr>
          <w:p w14:paraId="788AF9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8周</w:t>
            </w:r>
          </w:p>
        </w:tc>
        <w:tc>
          <w:tcPr>
            <w:tcW w:w="615" w:type="dxa"/>
            <w:vAlign w:val="center"/>
          </w:tcPr>
          <w:p w14:paraId="068C36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1907" w:type="dxa"/>
            <w:vAlign w:val="center"/>
          </w:tcPr>
          <w:p w14:paraId="4C0DF9EE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9949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D57799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1FDF98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130508A160E004</w:t>
            </w:r>
          </w:p>
        </w:tc>
        <w:tc>
          <w:tcPr>
            <w:tcW w:w="2347" w:type="dxa"/>
            <w:vAlign w:val="center"/>
          </w:tcPr>
          <w:p w14:paraId="5FF8A41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毕业论文（设计）</w:t>
            </w:r>
          </w:p>
        </w:tc>
        <w:tc>
          <w:tcPr>
            <w:tcW w:w="614" w:type="dxa"/>
            <w:vAlign w:val="center"/>
          </w:tcPr>
          <w:p w14:paraId="60BCC5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58" w:type="dxa"/>
            <w:vAlign w:val="center"/>
          </w:tcPr>
          <w:p w14:paraId="44E244B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377426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6-8</w:t>
            </w:r>
          </w:p>
        </w:tc>
        <w:tc>
          <w:tcPr>
            <w:tcW w:w="1907" w:type="dxa"/>
            <w:vAlign w:val="center"/>
          </w:tcPr>
          <w:p w14:paraId="7DE6C806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517F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  <w:vAlign w:val="center"/>
          </w:tcPr>
          <w:p w14:paraId="7443AA9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62F564BC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计</w:t>
            </w:r>
          </w:p>
        </w:tc>
        <w:tc>
          <w:tcPr>
            <w:tcW w:w="614" w:type="dxa"/>
            <w:vAlign w:val="center"/>
          </w:tcPr>
          <w:p w14:paraId="7B266B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58" w:type="dxa"/>
            <w:vAlign w:val="center"/>
          </w:tcPr>
          <w:p w14:paraId="0BF7A463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366A2024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205FC512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至少修读19分</w:t>
            </w:r>
          </w:p>
        </w:tc>
      </w:tr>
      <w:tr w14:paraId="2D6F0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541E5E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772" w:type="dxa"/>
            <w:vAlign w:val="center"/>
          </w:tcPr>
          <w:p w14:paraId="2C0D183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130500X161C001</w:t>
            </w:r>
          </w:p>
        </w:tc>
        <w:tc>
          <w:tcPr>
            <w:tcW w:w="2347" w:type="dxa"/>
            <w:vAlign w:val="center"/>
          </w:tcPr>
          <w:p w14:paraId="0D679B4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校企联合实验室实训</w:t>
            </w:r>
          </w:p>
        </w:tc>
        <w:tc>
          <w:tcPr>
            <w:tcW w:w="614" w:type="dxa"/>
            <w:vAlign w:val="center"/>
          </w:tcPr>
          <w:p w14:paraId="5ABBBD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6F6EC7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07F7F1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DED8E0A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487AE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</w:tcPr>
          <w:p w14:paraId="172A40F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B0C460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130500X161C002</w:t>
            </w:r>
          </w:p>
        </w:tc>
        <w:tc>
          <w:tcPr>
            <w:tcW w:w="2347" w:type="dxa"/>
            <w:vAlign w:val="center"/>
          </w:tcPr>
          <w:p w14:paraId="30E89BF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设计工作坊</w:t>
            </w:r>
          </w:p>
        </w:tc>
        <w:tc>
          <w:tcPr>
            <w:tcW w:w="614" w:type="dxa"/>
            <w:vAlign w:val="center"/>
          </w:tcPr>
          <w:p w14:paraId="66B44F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2E6891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7CAE28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041B9F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44503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529" w:type="dxa"/>
            <w:vMerge w:val="continue"/>
          </w:tcPr>
          <w:p w14:paraId="544868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78EFF52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14" w:type="dxa"/>
            <w:vAlign w:val="center"/>
          </w:tcPr>
          <w:p w14:paraId="289C5A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11439E65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6A203ECA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7215AAC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3BB4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648" w:type="dxa"/>
            <w:gridSpan w:val="3"/>
            <w:vAlign w:val="center"/>
          </w:tcPr>
          <w:p w14:paraId="26AFF78A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14" w:type="dxa"/>
            <w:vAlign w:val="center"/>
          </w:tcPr>
          <w:p w14:paraId="47B82C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58" w:type="dxa"/>
            <w:vAlign w:val="center"/>
          </w:tcPr>
          <w:p w14:paraId="7F98628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14091DDB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3CCB06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至少修读19分</w:t>
            </w:r>
          </w:p>
        </w:tc>
      </w:tr>
    </w:tbl>
    <w:p w14:paraId="53BB324F">
      <w:pPr>
        <w:pStyle w:val="4"/>
        <w:spacing w:before="156" w:after="156"/>
        <w:ind w:firstLine="420"/>
      </w:pPr>
      <w:r>
        <w:t>七、学位课程及修读要求</w:t>
      </w:r>
    </w:p>
    <w:p w14:paraId="4F85F4B0">
      <w:pPr>
        <w:numPr>
          <w:ilvl w:val="0"/>
          <w:numId w:val="1"/>
        </w:numPr>
        <w:spacing w:line="360" w:lineRule="exact"/>
        <w:ind w:firstLine="420" w:firstLineChars="200"/>
        <w:rPr>
          <w:bCs/>
          <w:szCs w:val="21"/>
          <w:lang w:eastAsia="zh-Hans"/>
        </w:rPr>
      </w:pPr>
      <w:r>
        <w:rPr>
          <w:bCs/>
          <w:szCs w:val="21"/>
        </w:rPr>
        <w:t>学位课程</w:t>
      </w:r>
      <w:r>
        <w:rPr>
          <w:szCs w:val="21"/>
        </w:rPr>
        <w:t>名称（列表中带</w:t>
      </w:r>
      <w:r>
        <w:rPr>
          <w:rFonts w:hint="eastAsia"/>
          <w:szCs w:val="21"/>
        </w:rPr>
        <w:t>“</w:t>
      </w:r>
      <w:r>
        <w:rPr>
          <w:rFonts w:ascii="Segoe UI Symbol" w:hAnsi="Segoe UI Symbol" w:cs="Segoe UI Symbol"/>
          <w:szCs w:val="21"/>
        </w:rPr>
        <w:t>★</w:t>
      </w:r>
      <w:r>
        <w:rPr>
          <w:rFonts w:hint="eastAsia"/>
          <w:szCs w:val="21"/>
        </w:rPr>
        <w:t>”</w:t>
      </w:r>
      <w:r>
        <w:rPr>
          <w:szCs w:val="21"/>
        </w:rPr>
        <w:t>的课程）设计学概论</w:t>
      </w:r>
      <w:r>
        <w:rPr>
          <w:szCs w:val="21"/>
          <w:lang w:eastAsia="zh-Hans"/>
        </w:rPr>
        <w:t>、设计史</w:t>
      </w:r>
    </w:p>
    <w:p w14:paraId="6108E4AB">
      <w:pPr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2．学位课程修读要求</w:t>
      </w:r>
    </w:p>
    <w:p w14:paraId="2D396111">
      <w:pPr>
        <w:spacing w:line="360" w:lineRule="exact"/>
        <w:ind w:firstLine="420" w:firstLineChars="200"/>
        <w:rPr>
          <w:bCs/>
          <w:szCs w:val="21"/>
        </w:rPr>
      </w:pPr>
      <w: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学的要求与质量，为专业学习打好坚实基础。</w:t>
      </w:r>
    </w:p>
    <w:p w14:paraId="0D4DA710">
      <w:pPr>
        <w:pStyle w:val="4"/>
        <w:spacing w:before="156" w:after="156"/>
        <w:ind w:firstLine="420"/>
      </w:pPr>
      <w:r>
        <w:t>八、第二专业课程证书学分要求</w:t>
      </w:r>
    </w:p>
    <w:p w14:paraId="770EDB23">
      <w:pPr>
        <w:spacing w:line="360" w:lineRule="exact"/>
        <w:ind w:firstLine="420" w:firstLineChars="200"/>
        <w:rPr>
          <w:bCs/>
        </w:rPr>
      </w:pPr>
      <w:r>
        <w:rPr>
          <w:szCs w:val="21"/>
        </w:rPr>
        <w:t>修读数字媒体艺术第二专业课程证书，必须修满本专业的专业</w:t>
      </w:r>
      <w:r>
        <w:rPr>
          <w:szCs w:val="21"/>
          <w:lang w:eastAsia="zh-Hans"/>
        </w:rPr>
        <w:t>核心课程36</w:t>
      </w:r>
      <w:r>
        <w:rPr>
          <w:szCs w:val="21"/>
        </w:rPr>
        <w:t>学分。</w:t>
      </w:r>
    </w:p>
    <w:p w14:paraId="0FF9D51D"/>
    <w:p w14:paraId="617E089E">
      <w:pPr>
        <w:widowControl/>
        <w:jc w:val="left"/>
      </w:pPr>
      <w:r>
        <w:br w:type="page"/>
      </w:r>
    </w:p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9ACA3E"/>
    <w:multiLevelType w:val="singleLevel"/>
    <w:tmpl w:val="D09ACA3E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08FD6D95"/>
    <w:rsid w:val="12D66556"/>
    <w:rsid w:val="41F13B39"/>
    <w:rsid w:val="441C0793"/>
    <w:rsid w:val="474249B5"/>
    <w:rsid w:val="4F554AF6"/>
    <w:rsid w:val="600929CA"/>
    <w:rsid w:val="717C5241"/>
    <w:rsid w:val="72FF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3645</Words>
  <Characters>5488</Characters>
  <Lines>3173</Lines>
  <Paragraphs>893</Paragraphs>
  <TotalTime>0</TotalTime>
  <ScaleCrop>false</ScaleCrop>
  <LinksUpToDate>false</LinksUpToDate>
  <CharactersWithSpaces>5519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2026-06-02T07:29:36Z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2118BE16ABD645E7AFD6E7C9AD462962_12</vt:lpwstr>
  </property>
</Properties>
</file>