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41B9E">
      <w:pPr>
        <w:pStyle w:val="3"/>
      </w:pPr>
      <w:bookmarkStart w:id="0" w:name="_Toc208502854"/>
      <w:r>
        <w:rPr>
          <w:rFonts w:hint="eastAsia"/>
        </w:rPr>
        <w:t>外国语</w:t>
      </w:r>
      <w:r>
        <w:t>学院</w:t>
      </w:r>
      <w:r>
        <w:rPr>
          <w:rFonts w:hint="eastAsia"/>
        </w:rPr>
        <w:t>2025</w:t>
      </w:r>
      <w:r>
        <w:t>级</w:t>
      </w:r>
      <w:r>
        <w:rPr>
          <w:rFonts w:hint="eastAsia"/>
        </w:rPr>
        <w:t>英语</w:t>
      </w:r>
      <w:r>
        <w:t>专业（港澳台侨学生）</w:t>
      </w:r>
      <w:r>
        <w:br w:type="textWrapping"/>
      </w:r>
      <w:r>
        <w:t>人才培养方案</w:t>
      </w:r>
      <w:bookmarkEnd w:id="0"/>
    </w:p>
    <w:p w14:paraId="51E46CDD">
      <w:pPr>
        <w:spacing w:line="360" w:lineRule="exact"/>
        <w:rPr>
          <w:b/>
          <w:sz w:val="26"/>
        </w:rPr>
      </w:pPr>
    </w:p>
    <w:p w14:paraId="43314CC7">
      <w:pPr>
        <w:pStyle w:val="4"/>
        <w:spacing w:before="156" w:after="156"/>
        <w:ind w:firstLine="420"/>
      </w:pPr>
      <w:r>
        <w:rPr>
          <w:rFonts w:hint="eastAsia"/>
        </w:rPr>
        <w:t>一、培养目标</w:t>
      </w:r>
    </w:p>
    <w:p w14:paraId="555B36BF">
      <w:pPr>
        <w:adjustRightInd w:val="0"/>
        <w:snapToGrid w:val="0"/>
        <w:spacing w:line="360" w:lineRule="atLeast"/>
        <w:ind w:firstLine="420" w:firstLineChars="200"/>
      </w:pPr>
      <w:r>
        <w:rPr>
          <w:rFonts w:hint="eastAsia" w:eastAsia="黑体"/>
          <w:bCs/>
        </w:rPr>
        <w:t xml:space="preserve"> </w:t>
      </w:r>
      <w:r>
        <w:rPr>
          <w:rFonts w:hint="eastAsia"/>
        </w:rPr>
        <w:t xml:space="preserve">本专业适应新时代改革发展要求，培养德智体美劳全面发展，家国情怀与国际视野兼具，专业知识与人文素养兼备，语言能力与数智素养皆强，富有创新精神、跨文化能力与自我发展能力的卓越中学英语教师，以及能胜任专业外语工作的高素质复合型人才。    </w:t>
      </w:r>
    </w:p>
    <w:p w14:paraId="27503007">
      <w:pPr>
        <w:tabs>
          <w:tab w:val="left" w:pos="840"/>
        </w:tabs>
        <w:spacing w:line="360" w:lineRule="exact"/>
        <w:rPr>
          <w:rFonts w:eastAsia="黑体"/>
          <w:bCs/>
        </w:rPr>
      </w:pPr>
      <w:r>
        <w:rPr>
          <w:rFonts w:hint="eastAsia" w:eastAsia="黑体"/>
          <w:bCs/>
        </w:rPr>
        <w:t xml:space="preserve">    本专业对所培养的学生在毕业五年左右的目标预期是：</w:t>
      </w:r>
    </w:p>
    <w:p w14:paraId="4A4F52EF">
      <w:pPr>
        <w:adjustRightInd w:val="0"/>
        <w:snapToGrid w:val="0"/>
        <w:spacing w:line="360" w:lineRule="exact"/>
        <w:ind w:firstLine="422" w:firstLineChars="200"/>
        <w:jc w:val="left"/>
        <w:rPr>
          <w:szCs w:val="21"/>
        </w:rPr>
      </w:pPr>
      <w:r>
        <w:rPr>
          <w:rFonts w:eastAsia="黑体"/>
          <w:b/>
        </w:rPr>
        <w:t>目标1：</w:t>
      </w:r>
      <w:r>
        <w:rPr>
          <w:b/>
          <w:szCs w:val="21"/>
        </w:rPr>
        <w:t>师德高尚，奉献</w:t>
      </w:r>
      <w:r>
        <w:rPr>
          <w:b/>
          <w:bCs/>
          <w:szCs w:val="21"/>
        </w:rPr>
        <w:t>教育。</w:t>
      </w:r>
      <w:r>
        <w:rPr>
          <w:szCs w:val="21"/>
        </w:rPr>
        <w:t>热爱教育事业，具有强烈的社会责任感和新时代使命感，具有奉献精神，具有教书育人、为人师表的坚定信念，遵守师德规范，立德树人，立志做中学生成长的引路人；热爱中学英语学科教育，以新时代“四有”好老师为职业理想，重视终身学习和专业发展，具有成为卓越教师的强烈意愿。</w:t>
      </w:r>
    </w:p>
    <w:p w14:paraId="602D8539">
      <w:pPr>
        <w:adjustRightInd w:val="0"/>
        <w:snapToGrid w:val="0"/>
        <w:spacing w:line="360" w:lineRule="exact"/>
        <w:ind w:firstLine="422" w:firstLineChars="200"/>
        <w:jc w:val="left"/>
        <w:rPr>
          <w:rFonts w:eastAsia="黑体"/>
          <w:bCs/>
        </w:rPr>
      </w:pPr>
      <w:r>
        <w:rPr>
          <w:rFonts w:eastAsia="黑体"/>
          <w:b/>
        </w:rPr>
        <w:t>目标2：</w:t>
      </w:r>
      <w:r>
        <w:rPr>
          <w:b/>
          <w:szCs w:val="21"/>
        </w:rPr>
        <w:t>富有学养</w:t>
      </w:r>
      <w:r>
        <w:rPr>
          <w:b/>
          <w:bCs/>
          <w:szCs w:val="21"/>
        </w:rPr>
        <w:t>，精于教学。</w:t>
      </w:r>
      <w:r>
        <w:rPr>
          <w:szCs w:val="21"/>
        </w:rPr>
        <w:t>扎实掌握英语学科的基础知识、基本原理和基本方法，并基于中学英语学科教育的要求和个人专业发展的驱动，对学科知识体系和能力结构有进一步的理解、优化和深化；掌握中学英语学科教育的规律，熟悉英语学科教育的现状，综合运用英语学科知识、教育教学原理及</w:t>
      </w:r>
      <w:r>
        <w:rPr>
          <w:rFonts w:hint="eastAsia"/>
          <w:szCs w:val="21"/>
        </w:rPr>
        <w:t>数智技术</w:t>
      </w:r>
      <w:r>
        <w:rPr>
          <w:szCs w:val="21"/>
        </w:rPr>
        <w:t>开展教学活动，有效实现中学英语学科教育目标，具有中学英语学科课程再开发的能力和承担教改课题的能力，显示出成为青年骨干教师的能力与水平，能够开设校级及以上的公开课，教学成绩名列前茅。</w:t>
      </w:r>
    </w:p>
    <w:p w14:paraId="4D5CB2D9">
      <w:pPr>
        <w:adjustRightInd w:val="0"/>
        <w:snapToGrid w:val="0"/>
        <w:spacing w:line="360" w:lineRule="exact"/>
        <w:ind w:firstLine="422" w:firstLineChars="200"/>
        <w:rPr>
          <w:szCs w:val="21"/>
        </w:rPr>
      </w:pPr>
      <w:r>
        <w:rPr>
          <w:rFonts w:eastAsia="黑体"/>
          <w:b/>
        </w:rPr>
        <w:t>目标3：</w:t>
      </w:r>
      <w:r>
        <w:rPr>
          <w:b/>
          <w:szCs w:val="21"/>
        </w:rPr>
        <w:t>爱生乐教，善于</w:t>
      </w:r>
      <w:r>
        <w:rPr>
          <w:b/>
          <w:bCs/>
          <w:szCs w:val="21"/>
        </w:rPr>
        <w:t>育人。</w:t>
      </w:r>
      <w:r>
        <w:rPr>
          <w:szCs w:val="21"/>
        </w:rPr>
        <w:t>具有德育为先和以学生发展为本的教育理念，善于建立和谐的师生关系，充分胜任班主任工作并能示范性地开展班级指导工作；在教育教学的组织和管理上体现一定的领导力；根据青少年身心发展特点，有效地纾解学生的心理困惑或心理压力，有针对性地开展育人工作，善于综合育人，能够对学生进行多元综合评价，引导学生进行人生发展规划，形成正确的世界观、人生观和价值观；承担学科竞赛指导工作，并取得优异成绩。</w:t>
      </w:r>
    </w:p>
    <w:p w14:paraId="7846122F">
      <w:pPr>
        <w:adjustRightInd w:val="0"/>
        <w:snapToGrid w:val="0"/>
        <w:spacing w:line="360" w:lineRule="exact"/>
        <w:ind w:firstLine="422" w:firstLineChars="200"/>
        <w:rPr>
          <w:szCs w:val="21"/>
        </w:rPr>
      </w:pPr>
      <w:r>
        <w:rPr>
          <w:rFonts w:eastAsia="黑体"/>
          <w:b/>
        </w:rPr>
        <w:t>目标4：</w:t>
      </w:r>
      <w:r>
        <w:rPr>
          <w:b/>
          <w:szCs w:val="21"/>
        </w:rPr>
        <w:t>精研善思</w:t>
      </w:r>
      <w:r>
        <w:rPr>
          <w:b/>
          <w:bCs/>
          <w:szCs w:val="21"/>
        </w:rPr>
        <w:t>，协同发展。</w:t>
      </w:r>
      <w:r>
        <w:rPr>
          <w:szCs w:val="21"/>
        </w:rPr>
        <w:t>具有较强的</w:t>
      </w:r>
      <w:r>
        <w:rPr>
          <w:rFonts w:hint="eastAsia"/>
          <w:szCs w:val="21"/>
        </w:rPr>
        <w:t>数智技术能力</w:t>
      </w:r>
      <w:r>
        <w:rPr>
          <w:szCs w:val="21"/>
        </w:rPr>
        <w:t>、强烈的专业发展意识与明晰的专业发展规划，多角度实践反思，及时把握英语学科教育前沿动态，增进不同文化的理解和交流，跟踪学习先进的教育教学理念与方法，勇于创新，具备较好的中学英语学科教育科研能力，教学改革实践与研究成果具有一定的国际视野和理论深度；具有良好的组织管理与沟通协调能力，能作为组织者或骨干有效</w:t>
      </w:r>
      <w:r>
        <w:rPr>
          <w:rFonts w:hint="eastAsia"/>
          <w:szCs w:val="21"/>
        </w:rPr>
        <w:t>开展教育教学方面的团队合作；主持或参与教改项目或课题研究，并取得一定成果。</w:t>
      </w:r>
    </w:p>
    <w:p w14:paraId="33348FBC">
      <w:pPr>
        <w:pStyle w:val="4"/>
        <w:spacing w:before="156" w:after="156"/>
        <w:ind w:firstLine="420"/>
      </w:pPr>
      <w:r>
        <w:rPr>
          <w:rFonts w:hint="eastAsia"/>
        </w:rPr>
        <w:t>二、毕业要求</w:t>
      </w:r>
    </w:p>
    <w:p w14:paraId="027AE01D">
      <w:pPr>
        <w:spacing w:line="360" w:lineRule="exact"/>
        <w:ind w:firstLine="422" w:firstLineChars="200"/>
        <w:rPr>
          <w:szCs w:val="21"/>
        </w:rPr>
      </w:pPr>
      <w:r>
        <w:rPr>
          <w:rFonts w:hint="eastAsia"/>
          <w:b/>
          <w:bCs/>
          <w:szCs w:val="21"/>
        </w:rPr>
        <w:t>（一）践行师德</w:t>
      </w:r>
    </w:p>
    <w:p w14:paraId="3EF47095">
      <w:pPr>
        <w:widowControl/>
        <w:snapToGrid w:val="0"/>
        <w:spacing w:line="360" w:lineRule="exact"/>
        <w:ind w:firstLine="422" w:firstLineChars="200"/>
        <w:rPr>
          <w:szCs w:val="21"/>
        </w:rPr>
      </w:pPr>
      <w:r>
        <w:rPr>
          <w:b/>
        </w:rPr>
        <w:t>毕业要求</w:t>
      </w:r>
      <w:r>
        <w:rPr>
          <w:b/>
          <w:szCs w:val="21"/>
        </w:rPr>
        <w:t>1（师德规范）</w:t>
      </w:r>
      <w:r>
        <w:rPr>
          <w:b/>
          <w:bCs/>
          <w:szCs w:val="21"/>
        </w:rPr>
        <w:t>：</w:t>
      </w:r>
      <w:r>
        <w:rPr>
          <w:szCs w:val="21"/>
        </w:rPr>
        <w:t>践行师德规范，以立德树人为使命。</w:t>
      </w:r>
    </w:p>
    <w:p w14:paraId="428FD8E0">
      <w:pPr>
        <w:widowControl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毕业要求2（教育情怀）</w:t>
      </w:r>
      <w:r>
        <w:rPr>
          <w:b/>
          <w:bCs/>
          <w:szCs w:val="21"/>
        </w:rPr>
        <w:t>：</w:t>
      </w:r>
      <w:r>
        <w:rPr>
          <w:szCs w:val="21"/>
        </w:rPr>
        <w:t>热爱教育事业，立志做中学生成长的引路人。</w:t>
      </w:r>
    </w:p>
    <w:p w14:paraId="237FE491">
      <w:pPr>
        <w:adjustRightInd w:val="0"/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（二）学会教学</w:t>
      </w:r>
    </w:p>
    <w:p w14:paraId="7C704452">
      <w:pPr>
        <w:widowControl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毕业要求3（学科素养）</w:t>
      </w:r>
      <w:r>
        <w:rPr>
          <w:b/>
          <w:bCs/>
          <w:szCs w:val="21"/>
        </w:rPr>
        <w:t>：</w:t>
      </w:r>
      <w:r>
        <w:rPr>
          <w:szCs w:val="21"/>
        </w:rPr>
        <w:t>具备中学英语学科教育所需的学科知识体系与能力结构。</w:t>
      </w:r>
    </w:p>
    <w:p w14:paraId="79FA0016">
      <w:pPr>
        <w:widowControl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毕业要求4（教学能力）</w:t>
      </w:r>
      <w:r>
        <w:rPr>
          <w:b/>
          <w:bCs/>
          <w:szCs w:val="21"/>
        </w:rPr>
        <w:t>：</w:t>
      </w:r>
      <w:r>
        <w:rPr>
          <w:szCs w:val="21"/>
        </w:rPr>
        <w:t>具有基本的中学英语学科教学能力</w:t>
      </w:r>
      <w:r>
        <w:rPr>
          <w:rFonts w:hint="eastAsia"/>
          <w:szCs w:val="21"/>
        </w:rPr>
        <w:t>、</w:t>
      </w:r>
      <w:r>
        <w:rPr>
          <w:szCs w:val="21"/>
        </w:rPr>
        <w:t>探究能力</w:t>
      </w:r>
      <w:r>
        <w:rPr>
          <w:rFonts w:hint="eastAsia"/>
          <w:szCs w:val="21"/>
        </w:rPr>
        <w:t>和数智技术能力</w:t>
      </w:r>
      <w:r>
        <w:rPr>
          <w:szCs w:val="21"/>
        </w:rPr>
        <w:t>。</w:t>
      </w:r>
    </w:p>
    <w:p w14:paraId="06E24767">
      <w:pPr>
        <w:adjustRightInd w:val="0"/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（三）学会育人</w:t>
      </w:r>
    </w:p>
    <w:p w14:paraId="31D9F430">
      <w:pPr>
        <w:widowControl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毕业要求5（班级指导）</w:t>
      </w:r>
      <w:r>
        <w:rPr>
          <w:b/>
          <w:bCs/>
          <w:szCs w:val="21"/>
        </w:rPr>
        <w:t>：</w:t>
      </w:r>
      <w:r>
        <w:rPr>
          <w:szCs w:val="21"/>
        </w:rPr>
        <w:t>能胜任各类班级活动的组织与指导工作。</w:t>
      </w:r>
    </w:p>
    <w:p w14:paraId="1179B101">
      <w:pPr>
        <w:widowControl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毕业要求6（综合育人）</w:t>
      </w:r>
      <w:r>
        <w:rPr>
          <w:b/>
          <w:bCs/>
          <w:szCs w:val="21"/>
        </w:rPr>
        <w:t>：</w:t>
      </w:r>
      <w:r>
        <w:rPr>
          <w:szCs w:val="21"/>
        </w:rPr>
        <w:t>具有综合育人的基本素养和初步体验。</w:t>
      </w:r>
    </w:p>
    <w:p w14:paraId="0488257F">
      <w:pPr>
        <w:adjustRightInd w:val="0"/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（四）学会发展</w:t>
      </w:r>
    </w:p>
    <w:p w14:paraId="76131A1A">
      <w:pPr>
        <w:widowControl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毕业要求7（学会反思）</w:t>
      </w:r>
      <w:r>
        <w:rPr>
          <w:b/>
          <w:bCs/>
          <w:szCs w:val="21"/>
        </w:rPr>
        <w:t>：</w:t>
      </w:r>
      <w:r>
        <w:rPr>
          <w:szCs w:val="21"/>
        </w:rPr>
        <w:t>具有终身学习和专业发展的意识、能力，注重规划专业发展。</w:t>
      </w:r>
    </w:p>
    <w:p w14:paraId="55DD54A6">
      <w:pPr>
        <w:widowControl/>
        <w:snapToGrid w:val="0"/>
        <w:spacing w:line="360" w:lineRule="exact"/>
        <w:ind w:firstLine="426" w:firstLineChars="202"/>
        <w:rPr>
          <w:szCs w:val="21"/>
        </w:rPr>
      </w:pPr>
      <w:r>
        <w:rPr>
          <w:b/>
        </w:rPr>
        <w:t>毕业要求8（沟通合作）</w:t>
      </w:r>
      <w:r>
        <w:rPr>
          <w:b/>
          <w:bCs/>
          <w:szCs w:val="21"/>
        </w:rPr>
        <w:t>：</w:t>
      </w:r>
      <w:r>
        <w:rPr>
          <w:szCs w:val="21"/>
        </w:rPr>
        <w:t>具有团队协作精神和</w:t>
      </w:r>
      <w:r>
        <w:rPr>
          <w:rFonts w:hint="eastAsia"/>
          <w:szCs w:val="21"/>
        </w:rPr>
        <w:t>人机协同意识</w:t>
      </w:r>
      <w:r>
        <w:rPr>
          <w:szCs w:val="21"/>
        </w:rPr>
        <w:t>。</w:t>
      </w:r>
    </w:p>
    <w:p w14:paraId="12304075">
      <w:pPr>
        <w:jc w:val="center"/>
        <w:rPr>
          <w:rFonts w:ascii="宋体" w:hAnsi="宋体" w:cs="Arial"/>
          <w:b/>
          <w:sz w:val="24"/>
          <w:shd w:val="clear" w:color="auto" w:fill="FFFFFF"/>
        </w:rPr>
      </w:pPr>
    </w:p>
    <w:p w14:paraId="6025839F">
      <w:pPr>
        <w:spacing w:after="156" w:afterLines="50"/>
        <w:jc w:val="center"/>
        <w:rPr>
          <w:rFonts w:eastAsia="楷体" w:cs="Arial"/>
          <w:szCs w:val="21"/>
          <w:shd w:val="clear" w:color="auto" w:fill="FFFFFF"/>
        </w:rPr>
      </w:pPr>
      <w:r>
        <w:rPr>
          <w:rFonts w:hint="eastAsia" w:eastAsia="楷体" w:cs="Arial"/>
          <w:szCs w:val="21"/>
          <w:shd w:val="clear" w:color="auto" w:fill="FFFFFF"/>
        </w:rPr>
        <w:t>表2-1  毕业要求指标点分解</w:t>
      </w:r>
    </w:p>
    <w:tbl>
      <w:tblPr>
        <w:tblStyle w:val="50"/>
        <w:tblW w:w="85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4"/>
        <w:gridCol w:w="625"/>
        <w:gridCol w:w="813"/>
        <w:gridCol w:w="6498"/>
      </w:tblGrid>
      <w:tr w14:paraId="440DB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1209" w:type="dxa"/>
            <w:gridSpan w:val="2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1A3750AB">
            <w:pPr>
              <w:spacing w:line="27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毕业总要求</w:t>
            </w:r>
          </w:p>
        </w:tc>
        <w:tc>
          <w:tcPr>
            <w:tcW w:w="7311" w:type="dxa"/>
            <w:gridSpan w:val="2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571E64CB">
            <w:pPr>
              <w:spacing w:line="27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毕业要求分指标</w:t>
            </w:r>
          </w:p>
        </w:tc>
      </w:tr>
      <w:tr w14:paraId="3A8014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CC65340">
            <w:pPr>
              <w:spacing w:line="27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编号</w:t>
            </w:r>
          </w:p>
        </w:tc>
        <w:tc>
          <w:tcPr>
            <w:tcW w:w="62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F74B8D5">
            <w:pPr>
              <w:spacing w:line="27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内容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BE3A382">
            <w:pPr>
              <w:spacing w:line="27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指标点</w:t>
            </w:r>
          </w:p>
        </w:tc>
        <w:tc>
          <w:tcPr>
            <w:tcW w:w="649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6704B426">
            <w:pPr>
              <w:spacing w:line="27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内容</w:t>
            </w:r>
          </w:p>
        </w:tc>
      </w:tr>
      <w:tr w14:paraId="07119E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84" w:type="dxa"/>
            <w:vMerge w:val="restart"/>
            <w:tcBorders>
              <w:top w:val="single" w:color="auto" w:sz="4" w:space="0"/>
            </w:tcBorders>
            <w:vAlign w:val="center"/>
          </w:tcPr>
          <w:p w14:paraId="5EAB1E77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25" w:type="dxa"/>
            <w:vMerge w:val="restart"/>
            <w:tcBorders>
              <w:top w:val="single" w:color="auto" w:sz="4" w:space="0"/>
            </w:tcBorders>
            <w:vAlign w:val="center"/>
          </w:tcPr>
          <w:p w14:paraId="1F54854E">
            <w:pPr>
              <w:spacing w:line="27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师德</w:t>
            </w:r>
          </w:p>
          <w:p w14:paraId="65BCB031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规范</w:t>
            </w:r>
          </w:p>
        </w:tc>
        <w:tc>
          <w:tcPr>
            <w:tcW w:w="813" w:type="dxa"/>
            <w:tcBorders>
              <w:top w:val="single" w:color="auto" w:sz="4" w:space="0"/>
            </w:tcBorders>
            <w:vAlign w:val="center"/>
          </w:tcPr>
          <w:p w14:paraId="12C03666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1-1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14:paraId="72F39E6D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准确把握新时代特征，在教育教学工作中能引领正确的世界观、人生观、价值观。</w:t>
            </w:r>
          </w:p>
        </w:tc>
      </w:tr>
      <w:tr w14:paraId="094C56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84" w:type="dxa"/>
            <w:vMerge w:val="continue"/>
            <w:vAlign w:val="center"/>
          </w:tcPr>
          <w:p w14:paraId="49F4CC1E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4F478A8A">
            <w:pPr>
              <w:spacing w:line="27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69AC2B4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</w:p>
        </w:tc>
        <w:tc>
          <w:tcPr>
            <w:tcW w:w="6498" w:type="dxa"/>
            <w:vAlign w:val="center"/>
          </w:tcPr>
          <w:p w14:paraId="7A2C1C73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树立德育为先、立德树人的教育理念，具有高尚的道德情操，遵行良好的师德规范，立志成为“四有”好老师。</w:t>
            </w:r>
          </w:p>
        </w:tc>
      </w:tr>
      <w:tr w14:paraId="4569B5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84" w:type="dxa"/>
            <w:vMerge w:val="continue"/>
            <w:vAlign w:val="center"/>
          </w:tcPr>
          <w:p w14:paraId="50977873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5DF4C19F">
            <w:pPr>
              <w:spacing w:line="27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11B4D58B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1-3</w:t>
            </w:r>
          </w:p>
        </w:tc>
        <w:tc>
          <w:tcPr>
            <w:tcW w:w="6498" w:type="dxa"/>
            <w:vAlign w:val="center"/>
          </w:tcPr>
          <w:p w14:paraId="6170F4BC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熟悉教育法律法规，能依法施教。</w:t>
            </w:r>
          </w:p>
        </w:tc>
      </w:tr>
      <w:tr w14:paraId="5E3AF0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84" w:type="dxa"/>
            <w:vMerge w:val="restart"/>
            <w:vAlign w:val="center"/>
          </w:tcPr>
          <w:p w14:paraId="03713E37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5" w:type="dxa"/>
            <w:vMerge w:val="restart"/>
            <w:vAlign w:val="center"/>
          </w:tcPr>
          <w:p w14:paraId="7627F44E">
            <w:pPr>
              <w:widowControl/>
              <w:spacing w:line="27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教育</w:t>
            </w:r>
          </w:p>
          <w:p w14:paraId="2A6C804D">
            <w:pPr>
              <w:widowControl/>
              <w:spacing w:line="27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情怀</w:t>
            </w:r>
          </w:p>
        </w:tc>
        <w:tc>
          <w:tcPr>
            <w:tcW w:w="813" w:type="dxa"/>
            <w:vAlign w:val="center"/>
          </w:tcPr>
          <w:p w14:paraId="1F82C5EB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6498" w:type="dxa"/>
            <w:vAlign w:val="center"/>
          </w:tcPr>
          <w:p w14:paraId="76EF87D5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具有较深厚的人文底蕴和崇尚真理的科学精神；具备全球意识和国际视野。</w:t>
            </w:r>
          </w:p>
        </w:tc>
      </w:tr>
      <w:tr w14:paraId="1BCD37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84" w:type="dxa"/>
            <w:vMerge w:val="continue"/>
            <w:vAlign w:val="center"/>
          </w:tcPr>
          <w:p w14:paraId="16352DE9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112F0F07">
            <w:pPr>
              <w:spacing w:line="27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56028AD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2-2</w:t>
            </w:r>
          </w:p>
        </w:tc>
        <w:tc>
          <w:tcPr>
            <w:tcW w:w="6498" w:type="dxa"/>
            <w:vAlign w:val="center"/>
          </w:tcPr>
          <w:p w14:paraId="65056A55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具有正确的教师观，对英语专业和教师职业之间的关系有清晰的认识，认可教师职业的意义和价值，热爱中学教育事业，对自己从事教师职业有自豪感和荣誉感。</w:t>
            </w:r>
          </w:p>
        </w:tc>
      </w:tr>
      <w:tr w14:paraId="639FB0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84" w:type="dxa"/>
            <w:vMerge w:val="continue"/>
            <w:vAlign w:val="center"/>
          </w:tcPr>
          <w:p w14:paraId="2AE5E6B8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50D0DFDC">
            <w:pPr>
              <w:spacing w:line="27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7828CB8B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2-3</w:t>
            </w:r>
          </w:p>
        </w:tc>
        <w:tc>
          <w:tcPr>
            <w:tcW w:w="6498" w:type="dxa"/>
            <w:vAlign w:val="center"/>
          </w:tcPr>
          <w:p w14:paraId="50157E6B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具有正确的学生观，能尊重学生、关爱学生，重视中学生的知识、能力与品德的全面协调发展，以引领中学生成长成才为己任。</w:t>
            </w:r>
          </w:p>
        </w:tc>
      </w:tr>
      <w:tr w14:paraId="2577E3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84" w:type="dxa"/>
            <w:vMerge w:val="restart"/>
            <w:vAlign w:val="center"/>
          </w:tcPr>
          <w:p w14:paraId="00431258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25" w:type="dxa"/>
            <w:vMerge w:val="restart"/>
            <w:vAlign w:val="center"/>
          </w:tcPr>
          <w:p w14:paraId="73CA715F">
            <w:pPr>
              <w:widowControl/>
              <w:spacing w:line="27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学科</w:t>
            </w:r>
          </w:p>
          <w:p w14:paraId="28236667">
            <w:pPr>
              <w:widowControl/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素养</w:t>
            </w:r>
          </w:p>
        </w:tc>
        <w:tc>
          <w:tcPr>
            <w:tcW w:w="813" w:type="dxa"/>
            <w:vAlign w:val="center"/>
          </w:tcPr>
          <w:p w14:paraId="711C4C3E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3-1</w:t>
            </w:r>
          </w:p>
        </w:tc>
        <w:tc>
          <w:tcPr>
            <w:tcW w:w="6498" w:type="dxa"/>
            <w:vAlign w:val="center"/>
          </w:tcPr>
          <w:p w14:paraId="65A5D20B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了解英语学科的基本性质，扎实掌握英语语言、文学和文化等基础知识，了解主要英语国家的历史、社会、政治、经济、文化、科技等基本情况；熟悉中国语言文化知识，了解我国国情和国际发展动态；掌握本专业基础理论、基本方法和学术规范；掌握中西文学文化经典，熟悉相关的人文社会科学和自然科学基础知识；把握学科知识体系的发展历史和前沿动态。</w:t>
            </w:r>
          </w:p>
        </w:tc>
      </w:tr>
      <w:tr w14:paraId="149940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84" w:type="dxa"/>
            <w:vMerge w:val="continue"/>
            <w:vAlign w:val="center"/>
          </w:tcPr>
          <w:p w14:paraId="034CBCF7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31F9FF29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EBEA0E9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3-2</w:t>
            </w:r>
          </w:p>
        </w:tc>
        <w:tc>
          <w:tcPr>
            <w:tcW w:w="6498" w:type="dxa"/>
            <w:vAlign w:val="center"/>
          </w:tcPr>
          <w:p w14:paraId="522FF365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解学科知识和实践应用的关系，能够应用学科知识分析处理英语教学问题，具有良好的英语语言运用能力、英语文学解读与赏析能力、英汉口笔译能力和跨文化能力，能够熟练使用常见的学科工具书，掌握学科文献检索方法和其他信息获取方法；具有良好的逻辑思维能力和批判思维能力，能辨识、分析、比较、概括和评价基本的语言文学现象和社会文化现象；具有适应中学教育教学需要的口头和书面表达能力，朗读和演讲能力较强，有较好的书法修养，熟悉各种文体，具有良好的汉语表达能力和一定的第二外语运用能力。</w:t>
            </w:r>
          </w:p>
        </w:tc>
      </w:tr>
      <w:tr w14:paraId="4DB27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565ECE79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0E23EA60">
            <w:pPr>
              <w:spacing w:line="27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12E3265E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3-3</w:t>
            </w:r>
          </w:p>
        </w:tc>
        <w:tc>
          <w:tcPr>
            <w:tcW w:w="6498" w:type="dxa"/>
            <w:vAlign w:val="center"/>
          </w:tcPr>
          <w:p w14:paraId="2F438E2F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具有一定的研究能力、创新能力、人工智能技术、自主学习能力和跨文化、跨学科素养，具备运用英语学科知识解决实际问题的意识与能力。</w:t>
            </w:r>
          </w:p>
        </w:tc>
      </w:tr>
      <w:tr w14:paraId="668843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restart"/>
            <w:vAlign w:val="center"/>
          </w:tcPr>
          <w:p w14:paraId="528F9B46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25" w:type="dxa"/>
            <w:vMerge w:val="restart"/>
            <w:vAlign w:val="center"/>
          </w:tcPr>
          <w:p w14:paraId="7A86B601">
            <w:pPr>
              <w:widowControl/>
              <w:spacing w:line="27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教学</w:t>
            </w:r>
          </w:p>
          <w:p w14:paraId="6A44B82D">
            <w:pPr>
              <w:widowControl/>
              <w:spacing w:line="27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能力</w:t>
            </w:r>
          </w:p>
        </w:tc>
        <w:tc>
          <w:tcPr>
            <w:tcW w:w="813" w:type="dxa"/>
            <w:vAlign w:val="center"/>
          </w:tcPr>
          <w:p w14:paraId="695A77D4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4-1</w:t>
            </w:r>
          </w:p>
        </w:tc>
        <w:tc>
          <w:tcPr>
            <w:tcW w:w="6498" w:type="dxa"/>
            <w:vAlign w:val="center"/>
          </w:tcPr>
          <w:p w14:paraId="4EB3E5EB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掌握教育学、心理学的基本理论，了解中学生的心理发展特点和英语学科学习规律。</w:t>
            </w:r>
          </w:p>
        </w:tc>
      </w:tr>
      <w:tr w14:paraId="173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148EE139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48630586">
            <w:pPr>
              <w:spacing w:line="27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19D7B9E7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4-2</w:t>
            </w:r>
          </w:p>
        </w:tc>
        <w:tc>
          <w:tcPr>
            <w:tcW w:w="6498" w:type="dxa"/>
            <w:vAlign w:val="center"/>
          </w:tcPr>
          <w:p w14:paraId="04038CB1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展科学的语言教学观，掌握中学英语学科教育教学的基本知识、基本理论，准确理解中学英语学科课程标准的内涵，熟悉当前中学英语学科教材和教参，结合学生的认知和个性特点进行有效教学，掌握英语学科教学的教学设计、教学实施和教学评价等方面的基本教学技能；掌握数智技术，具有融合知识、技能和技术进行英语学科教学的初步经验；能够根据特定的学情与教学目标，选择适当的教学内容、方法和技术，能上好每一堂课。</w:t>
            </w:r>
          </w:p>
        </w:tc>
      </w:tr>
      <w:tr w14:paraId="1EA545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044761FF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4187149B">
            <w:pPr>
              <w:spacing w:line="27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762E5526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4-3</w:t>
            </w:r>
          </w:p>
        </w:tc>
        <w:tc>
          <w:tcPr>
            <w:tcW w:w="6498" w:type="dxa"/>
            <w:vAlign w:val="center"/>
          </w:tcPr>
          <w:p w14:paraId="6A8580A6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够对自己或他人的教学设计、教学实施等进行评价、反思和研讨，有持续改进的意识和能力，把握中学英语学科教学的学术动态，尤其是对本学科教育方面的特色思想和观点有一定的了解，针对教学重点难点问题进行探究，形成研究成果。</w:t>
            </w:r>
          </w:p>
        </w:tc>
      </w:tr>
      <w:tr w14:paraId="584AA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restart"/>
            <w:vAlign w:val="center"/>
          </w:tcPr>
          <w:p w14:paraId="455DDBF9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25" w:type="dxa"/>
            <w:vMerge w:val="restart"/>
            <w:vAlign w:val="center"/>
          </w:tcPr>
          <w:p w14:paraId="1E707E0F">
            <w:pPr>
              <w:widowControl/>
              <w:spacing w:line="27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班级</w:t>
            </w:r>
          </w:p>
          <w:p w14:paraId="3CCCBCBE">
            <w:pPr>
              <w:widowControl/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指导</w:t>
            </w:r>
          </w:p>
        </w:tc>
        <w:tc>
          <w:tcPr>
            <w:tcW w:w="813" w:type="dxa"/>
            <w:vAlign w:val="center"/>
          </w:tcPr>
          <w:p w14:paraId="1571A456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5-1</w:t>
            </w:r>
          </w:p>
        </w:tc>
        <w:tc>
          <w:tcPr>
            <w:tcW w:w="6498" w:type="dxa"/>
            <w:vAlign w:val="center"/>
          </w:tcPr>
          <w:p w14:paraId="43BA2C84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充分认识德育的重要作用，了解中学德育的目标、基本内容，掌握正确的德育教育方法，引导中学生树立正确的世界观、人生观、价值观等。</w:t>
            </w:r>
          </w:p>
        </w:tc>
      </w:tr>
      <w:tr w14:paraId="6740B7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426BDCB8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3EFF5610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649567C5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5-2</w:t>
            </w:r>
          </w:p>
        </w:tc>
        <w:tc>
          <w:tcPr>
            <w:tcW w:w="6498" w:type="dxa"/>
            <w:vAlign w:val="center"/>
          </w:tcPr>
          <w:p w14:paraId="52BAE71A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掌握班级建设与管理的原理和原则、基本策略与基本方法，熟悉班级组建、班级活动组织、中学生发展指导、综合素质评价、与家长沟通合作等班主任工作的能力和素养。</w:t>
            </w:r>
          </w:p>
        </w:tc>
      </w:tr>
      <w:tr w14:paraId="3098C7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38DCACA8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04D86D4B">
            <w:pPr>
              <w:spacing w:line="270" w:lineRule="exact"/>
              <w:jc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7DE59BED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5-3</w:t>
            </w:r>
          </w:p>
        </w:tc>
        <w:tc>
          <w:tcPr>
            <w:tcW w:w="6498" w:type="dxa"/>
            <w:vAlign w:val="center"/>
          </w:tcPr>
          <w:p w14:paraId="6C9BD073">
            <w:pPr>
              <w:adjustRightInd w:val="0"/>
              <w:spacing w:line="270" w:lineRule="exact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掌握心理辅导技能，能够有效参与中学生心理健康教育活动，营造积极向上的班级氛围，引导中学生健康成长。</w:t>
            </w:r>
          </w:p>
        </w:tc>
      </w:tr>
      <w:tr w14:paraId="0FACC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restart"/>
            <w:vAlign w:val="center"/>
          </w:tcPr>
          <w:p w14:paraId="702F756E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25" w:type="dxa"/>
            <w:vMerge w:val="restart"/>
            <w:vAlign w:val="center"/>
          </w:tcPr>
          <w:p w14:paraId="5D97C821">
            <w:pPr>
              <w:widowControl/>
              <w:spacing w:line="27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综合</w:t>
            </w:r>
          </w:p>
          <w:p w14:paraId="67B8E628">
            <w:pPr>
              <w:widowControl/>
              <w:spacing w:line="270" w:lineRule="exact"/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育人</w:t>
            </w:r>
          </w:p>
        </w:tc>
        <w:tc>
          <w:tcPr>
            <w:tcW w:w="813" w:type="dxa"/>
            <w:vAlign w:val="center"/>
          </w:tcPr>
          <w:p w14:paraId="3B628DA2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6-1</w:t>
            </w:r>
          </w:p>
        </w:tc>
        <w:tc>
          <w:tcPr>
            <w:tcW w:w="6498" w:type="dxa"/>
            <w:vAlign w:val="center"/>
          </w:tcPr>
          <w:p w14:paraId="4EE0586B">
            <w:pPr>
              <w:adjustRightInd w:val="0"/>
              <w:spacing w:line="270" w:lineRule="exact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理解学科育人的价值，掌握本学科蕴含的丰富人文情感、态度和价值观，初步掌握本学科育人的内容、途径和方法，能够有机结合学科教学进行育人活动。</w:t>
            </w:r>
          </w:p>
        </w:tc>
      </w:tr>
      <w:tr w14:paraId="0F7641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73949DB4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2772F09D">
            <w:pPr>
              <w:spacing w:line="270" w:lineRule="exact"/>
              <w:jc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7F857200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6-2</w:t>
            </w:r>
          </w:p>
        </w:tc>
        <w:tc>
          <w:tcPr>
            <w:tcW w:w="6498" w:type="dxa"/>
            <w:vAlign w:val="center"/>
          </w:tcPr>
          <w:p w14:paraId="3D736854">
            <w:pPr>
              <w:spacing w:line="270" w:lineRule="exact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理解文化育人的作用，掌握通过班级建设、校园文化活动进行德育的原理和策略，能参与或组织主题班会、社团活动等。</w:t>
            </w:r>
          </w:p>
        </w:tc>
      </w:tr>
      <w:tr w14:paraId="1B2C69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46CCBC2D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375BED54">
            <w:pPr>
              <w:spacing w:line="270" w:lineRule="exact"/>
              <w:jc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CAC8755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6-3</w:t>
            </w:r>
          </w:p>
        </w:tc>
        <w:tc>
          <w:tcPr>
            <w:tcW w:w="6498" w:type="dxa"/>
            <w:vAlign w:val="center"/>
          </w:tcPr>
          <w:p w14:paraId="61D09D38">
            <w:pPr>
              <w:adjustRightInd w:val="0"/>
              <w:spacing w:line="270" w:lineRule="exact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了解美育、劳育在中学生身心发展中的作用，具有整合学科教育、文化建设、主题活动、社团活动等进行综合育人的初步体验，并能进行一定的理性思考。</w:t>
            </w:r>
          </w:p>
        </w:tc>
      </w:tr>
      <w:tr w14:paraId="085349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restart"/>
            <w:vAlign w:val="center"/>
          </w:tcPr>
          <w:p w14:paraId="11CF8CE8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25" w:type="dxa"/>
            <w:vMerge w:val="restart"/>
            <w:vAlign w:val="center"/>
          </w:tcPr>
          <w:p w14:paraId="2355D1B1">
            <w:pPr>
              <w:widowControl/>
              <w:spacing w:line="27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学会</w:t>
            </w:r>
          </w:p>
          <w:p w14:paraId="625D5807">
            <w:pPr>
              <w:widowControl/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反思</w:t>
            </w:r>
          </w:p>
        </w:tc>
        <w:tc>
          <w:tcPr>
            <w:tcW w:w="813" w:type="dxa"/>
            <w:vAlign w:val="center"/>
          </w:tcPr>
          <w:p w14:paraId="3206E3C7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7-1</w:t>
            </w:r>
          </w:p>
        </w:tc>
        <w:tc>
          <w:tcPr>
            <w:tcW w:w="6498" w:type="dxa"/>
            <w:vAlign w:val="center"/>
          </w:tcPr>
          <w:p w14:paraId="4D5D1DF6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具有主动学习新知识、掌握新技能的兴趣和意识，具有不断学习、不断改进以适应社会发展的能力，养成自主学习的习惯。</w:t>
            </w:r>
          </w:p>
        </w:tc>
      </w:tr>
      <w:tr w14:paraId="00CFB5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7E48B21C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45E5DD46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1E669F12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7-2</w:t>
            </w:r>
          </w:p>
        </w:tc>
        <w:tc>
          <w:tcPr>
            <w:tcW w:w="6498" w:type="dxa"/>
            <w:vAlign w:val="center"/>
          </w:tcPr>
          <w:p w14:paraId="61F14ACE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具有反思的意识，初步掌握反思的方法和技能，能分析和解决中学教育教学问题，具有一定的研究创新能力，能写规范的本学科教研论文。 </w:t>
            </w:r>
          </w:p>
        </w:tc>
      </w:tr>
      <w:tr w14:paraId="6A6DF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3B7E41B4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75AB7420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D92DDD8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7-3</w:t>
            </w:r>
          </w:p>
        </w:tc>
        <w:tc>
          <w:tcPr>
            <w:tcW w:w="6498" w:type="dxa"/>
            <w:vAlign w:val="center"/>
          </w:tcPr>
          <w:p w14:paraId="165588CE">
            <w:pPr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了解国内外本学科教改发展动态，了解专业发展的核心内容和发展路径，能够正确分析自我，明确学习目标，理清发展重点，制订自己的专业发展规划，对专业发展能够进行有效的自我管理，在实践中切实提高自身专业素质。</w:t>
            </w:r>
          </w:p>
        </w:tc>
      </w:tr>
      <w:tr w14:paraId="0962E8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restart"/>
            <w:vAlign w:val="center"/>
          </w:tcPr>
          <w:p w14:paraId="17E0C3F8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625" w:type="dxa"/>
            <w:vMerge w:val="restart"/>
            <w:vAlign w:val="center"/>
          </w:tcPr>
          <w:p w14:paraId="5243814C">
            <w:pPr>
              <w:widowControl/>
              <w:spacing w:line="27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沟通</w:t>
            </w:r>
          </w:p>
          <w:p w14:paraId="24CACE6C">
            <w:pPr>
              <w:widowControl/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合作</w:t>
            </w:r>
          </w:p>
        </w:tc>
        <w:tc>
          <w:tcPr>
            <w:tcW w:w="813" w:type="dxa"/>
            <w:vAlign w:val="center"/>
          </w:tcPr>
          <w:p w14:paraId="135DCA19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8-1</w:t>
            </w:r>
          </w:p>
        </w:tc>
        <w:tc>
          <w:tcPr>
            <w:tcW w:w="6498" w:type="dxa"/>
            <w:vAlign w:val="center"/>
          </w:tcPr>
          <w:p w14:paraId="101ED1CA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充分理解学习共同体在教育教学工作中的重要作用，系统掌握团队协作的相关知识与技能。能够综合运用现代数智技术，具备运用AI工具辅助专业学习与研究、探究人机协作解决教育教学问题的意识。</w:t>
            </w:r>
          </w:p>
        </w:tc>
      </w:tr>
      <w:tr w14:paraId="63D534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327AB633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28AC82E4">
            <w:pPr>
              <w:spacing w:line="270" w:lineRule="exact"/>
              <w:rPr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7D263FCA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8-2</w:t>
            </w:r>
          </w:p>
        </w:tc>
        <w:tc>
          <w:tcPr>
            <w:tcW w:w="6498" w:type="dxa"/>
            <w:vAlign w:val="center"/>
          </w:tcPr>
          <w:p w14:paraId="3F6A15DA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具有团队协作活动的体验，掌握小组学习、专题研讨、网络分享等交流合作的方式方法，能够与中学生、家长、同事、社区等进行有效的沟通交流。</w:t>
            </w:r>
          </w:p>
        </w:tc>
      </w:tr>
      <w:tr w14:paraId="523B7B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4" w:type="dxa"/>
            <w:vMerge w:val="continue"/>
            <w:vAlign w:val="center"/>
          </w:tcPr>
          <w:p w14:paraId="054E9FDB">
            <w:pPr>
              <w:spacing w:line="27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vAlign w:val="center"/>
          </w:tcPr>
          <w:p w14:paraId="34574DBB">
            <w:pPr>
              <w:spacing w:line="270" w:lineRule="exact"/>
              <w:rPr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144DC91E">
            <w:pPr>
              <w:spacing w:line="27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8-3</w:t>
            </w:r>
          </w:p>
        </w:tc>
        <w:tc>
          <w:tcPr>
            <w:tcW w:w="6498" w:type="dxa"/>
            <w:vAlign w:val="center"/>
          </w:tcPr>
          <w:p w14:paraId="072930A2">
            <w:pPr>
              <w:adjustRightInd w:val="0"/>
              <w:spacing w:line="27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具有较强的服务意识与团队协作精神，运用专业优势参与校园、社区建设。</w:t>
            </w:r>
          </w:p>
        </w:tc>
      </w:tr>
    </w:tbl>
    <w:p w14:paraId="288A1E3A">
      <w:pPr>
        <w:pStyle w:val="4"/>
        <w:spacing w:before="156" w:after="156"/>
        <w:ind w:firstLine="420"/>
      </w:pPr>
      <w:r>
        <w:rPr>
          <w:rFonts w:hint="eastAsia"/>
        </w:rPr>
        <w:t>三、“培养目标-毕业要求”和“毕业要求-课程体系”支撑矩阵</w:t>
      </w:r>
    </w:p>
    <w:p w14:paraId="55B66CDD">
      <w:pPr>
        <w:jc w:val="center"/>
        <w:rPr>
          <w:rFonts w:ascii="楷体" w:hAnsi="楷体" w:eastAsia="楷体" w:cs="楷体"/>
          <w:b/>
          <w:bCs/>
          <w:szCs w:val="21"/>
        </w:rPr>
      </w:pPr>
      <w:r>
        <w:rPr>
          <w:rFonts w:hint="eastAsia" w:eastAsia="楷体" w:cs="Arial"/>
          <w:b/>
          <w:szCs w:val="21"/>
          <w:shd w:val="clear" w:color="auto" w:fill="FFFFFF"/>
        </w:rPr>
        <w:t>表3-1 专业毕业要求对培养目标的支撑矩阵</w:t>
      </w:r>
      <w:r>
        <w:rPr>
          <w:rFonts w:hint="eastAsia" w:ascii="楷体" w:hAnsi="楷体" w:eastAsia="楷体" w:cs="楷体"/>
          <w:b/>
          <w:bCs/>
          <w:szCs w:val="21"/>
        </w:rPr>
        <w:t xml:space="preserve"> </w:t>
      </w:r>
    </w:p>
    <w:tbl>
      <w:tblPr>
        <w:tblStyle w:val="50"/>
        <w:tblW w:w="8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50"/>
        <w:gridCol w:w="1575"/>
        <w:gridCol w:w="1760"/>
        <w:gridCol w:w="1760"/>
        <w:gridCol w:w="1760"/>
      </w:tblGrid>
      <w:tr w14:paraId="6435B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96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527B334D">
            <w:pPr>
              <w:spacing w:line="210" w:lineRule="exac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目标</w:t>
            </w:r>
          </w:p>
          <w:p w14:paraId="5B6BE2B8">
            <w:pPr>
              <w:spacing w:line="21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要求</w:t>
            </w:r>
          </w:p>
        </w:tc>
        <w:tc>
          <w:tcPr>
            <w:tcW w:w="1523" w:type="dxa"/>
            <w:tcBorders>
              <w:top w:val="single" w:color="auto" w:sz="12" w:space="0"/>
            </w:tcBorders>
            <w:vAlign w:val="center"/>
          </w:tcPr>
          <w:p w14:paraId="5BD00BA0">
            <w:pPr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培养目标</w:t>
            </w:r>
            <w:r>
              <w:rPr>
                <w:rFonts w:ascii="宋体" w:hAnsi="宋体" w:cs="宋体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  <w:p w14:paraId="54E58D33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师德高尚</w:t>
            </w:r>
          </w:p>
          <w:p w14:paraId="0566CE00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奉献教育</w:t>
            </w:r>
          </w:p>
        </w:tc>
        <w:tc>
          <w:tcPr>
            <w:tcW w:w="1701" w:type="dxa"/>
            <w:tcBorders>
              <w:top w:val="single" w:color="auto" w:sz="12" w:space="0"/>
            </w:tcBorders>
            <w:vAlign w:val="center"/>
          </w:tcPr>
          <w:p w14:paraId="53F97BC3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培养目标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250DD6A9">
            <w:pPr>
              <w:spacing w:line="210" w:lineRule="exac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富有学养</w:t>
            </w:r>
            <w:r>
              <w:rPr>
                <w:rFonts w:ascii="宋体" w:hAnsi="宋体" w:cs="宋体"/>
                <w:b/>
                <w:sz w:val="18"/>
                <w:szCs w:val="18"/>
              </w:rPr>
              <w:t xml:space="preserve"> </w:t>
            </w:r>
          </w:p>
          <w:p w14:paraId="1EF0DDAD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精于教学</w:t>
            </w:r>
          </w:p>
        </w:tc>
        <w:tc>
          <w:tcPr>
            <w:tcW w:w="1701" w:type="dxa"/>
            <w:tcBorders>
              <w:top w:val="single" w:color="auto" w:sz="12" w:space="0"/>
            </w:tcBorders>
            <w:vAlign w:val="center"/>
          </w:tcPr>
          <w:p w14:paraId="1974E5E1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培养目标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34A3ACC6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以生为本</w:t>
            </w:r>
          </w:p>
          <w:p w14:paraId="0627FF13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善于育人</w:t>
            </w:r>
          </w:p>
        </w:tc>
        <w:tc>
          <w:tcPr>
            <w:tcW w:w="170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77138E5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培养目标</w:t>
            </w:r>
            <w:r>
              <w:rPr>
                <w:rFonts w:ascii="宋体" w:hAnsi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5DA07D7C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精研善思</w:t>
            </w:r>
          </w:p>
          <w:p w14:paraId="70FAE525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协同发展</w:t>
            </w:r>
          </w:p>
        </w:tc>
      </w:tr>
      <w:tr w14:paraId="0D706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96" w:type="dxa"/>
            <w:tcBorders>
              <w:left w:val="single" w:color="auto" w:sz="12" w:space="0"/>
            </w:tcBorders>
            <w:vAlign w:val="center"/>
          </w:tcPr>
          <w:p w14:paraId="7C36DBD3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毕业要求</w:t>
            </w:r>
            <w:r>
              <w:rPr>
                <w:rFonts w:ascii="宋体" w:hAnsi="宋体" w:cs="宋体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5F9C1ECB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师德规范</w:t>
            </w:r>
          </w:p>
        </w:tc>
        <w:tc>
          <w:tcPr>
            <w:tcW w:w="1523" w:type="dxa"/>
            <w:vAlign w:val="center"/>
          </w:tcPr>
          <w:p w14:paraId="03563661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vAlign w:val="center"/>
          </w:tcPr>
          <w:p w14:paraId="1D70D88B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D3013E8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tcBorders>
              <w:right w:val="single" w:color="auto" w:sz="12" w:space="0"/>
            </w:tcBorders>
            <w:vAlign w:val="center"/>
          </w:tcPr>
          <w:p w14:paraId="087862BB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14:paraId="4C5F9F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96" w:type="dxa"/>
            <w:tcBorders>
              <w:left w:val="single" w:color="auto" w:sz="12" w:space="0"/>
            </w:tcBorders>
            <w:vAlign w:val="center"/>
          </w:tcPr>
          <w:p w14:paraId="2B9E1967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毕业要求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6B414022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教育情怀</w:t>
            </w:r>
          </w:p>
        </w:tc>
        <w:tc>
          <w:tcPr>
            <w:tcW w:w="1523" w:type="dxa"/>
            <w:vAlign w:val="center"/>
          </w:tcPr>
          <w:p w14:paraId="41464FA3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vAlign w:val="center"/>
          </w:tcPr>
          <w:p w14:paraId="416A00A6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AA7B161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tcBorders>
              <w:right w:val="single" w:color="auto" w:sz="12" w:space="0"/>
            </w:tcBorders>
            <w:vAlign w:val="center"/>
          </w:tcPr>
          <w:p w14:paraId="2E4C9E3F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14:paraId="3D6F9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96" w:type="dxa"/>
            <w:tcBorders>
              <w:left w:val="single" w:color="auto" w:sz="12" w:space="0"/>
            </w:tcBorders>
            <w:vAlign w:val="center"/>
          </w:tcPr>
          <w:p w14:paraId="0B7F1E9A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毕业要求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26C5BBBC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学科素养</w:t>
            </w:r>
          </w:p>
        </w:tc>
        <w:tc>
          <w:tcPr>
            <w:tcW w:w="1523" w:type="dxa"/>
            <w:vAlign w:val="center"/>
          </w:tcPr>
          <w:p w14:paraId="0ABFE135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2F73C9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vAlign w:val="center"/>
          </w:tcPr>
          <w:p w14:paraId="7D79D56F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tcBorders>
              <w:right w:val="single" w:color="auto" w:sz="12" w:space="0"/>
            </w:tcBorders>
            <w:vAlign w:val="center"/>
          </w:tcPr>
          <w:p w14:paraId="45FE076C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 w14:paraId="208F6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96" w:type="dxa"/>
            <w:tcBorders>
              <w:left w:val="single" w:color="auto" w:sz="12" w:space="0"/>
            </w:tcBorders>
            <w:vAlign w:val="center"/>
          </w:tcPr>
          <w:p w14:paraId="7DE95F0D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毕业要求</w:t>
            </w:r>
            <w:r>
              <w:rPr>
                <w:rFonts w:ascii="宋体" w:hAnsi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7CF079AB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教学能力</w:t>
            </w:r>
          </w:p>
        </w:tc>
        <w:tc>
          <w:tcPr>
            <w:tcW w:w="1523" w:type="dxa"/>
            <w:vAlign w:val="center"/>
          </w:tcPr>
          <w:p w14:paraId="30789061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C47AB70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vAlign w:val="center"/>
          </w:tcPr>
          <w:p w14:paraId="0488A522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color="auto" w:sz="12" w:space="0"/>
            </w:tcBorders>
            <w:vAlign w:val="center"/>
          </w:tcPr>
          <w:p w14:paraId="0933BABC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 w14:paraId="06724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96" w:type="dxa"/>
            <w:tcBorders>
              <w:left w:val="single" w:color="auto" w:sz="12" w:space="0"/>
            </w:tcBorders>
            <w:vAlign w:val="center"/>
          </w:tcPr>
          <w:p w14:paraId="3854BE64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毕业要求</w:t>
            </w:r>
            <w:r>
              <w:rPr>
                <w:rFonts w:ascii="宋体" w:hAnsi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2618C611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班级指导</w:t>
            </w:r>
          </w:p>
        </w:tc>
        <w:tc>
          <w:tcPr>
            <w:tcW w:w="1523" w:type="dxa"/>
            <w:vAlign w:val="center"/>
          </w:tcPr>
          <w:p w14:paraId="1F733572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vAlign w:val="center"/>
          </w:tcPr>
          <w:p w14:paraId="21D623E4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F2BB4A0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tcBorders>
              <w:right w:val="single" w:color="auto" w:sz="12" w:space="0"/>
            </w:tcBorders>
            <w:vAlign w:val="center"/>
          </w:tcPr>
          <w:p w14:paraId="3ABD2CF3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14:paraId="66CA6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96" w:type="dxa"/>
            <w:tcBorders>
              <w:left w:val="single" w:color="auto" w:sz="12" w:space="0"/>
            </w:tcBorders>
            <w:vAlign w:val="center"/>
          </w:tcPr>
          <w:p w14:paraId="68910AE1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毕业要求</w:t>
            </w:r>
            <w:r>
              <w:rPr>
                <w:rFonts w:ascii="宋体" w:hAnsi="宋体" w:cs="宋体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1F5B3D9F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综合育人</w:t>
            </w:r>
          </w:p>
        </w:tc>
        <w:tc>
          <w:tcPr>
            <w:tcW w:w="1523" w:type="dxa"/>
            <w:vAlign w:val="center"/>
          </w:tcPr>
          <w:p w14:paraId="0A57B51D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vAlign w:val="center"/>
          </w:tcPr>
          <w:p w14:paraId="61CBBD6D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vAlign w:val="center"/>
          </w:tcPr>
          <w:p w14:paraId="602ED8A9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tcBorders>
              <w:right w:val="single" w:color="auto" w:sz="12" w:space="0"/>
            </w:tcBorders>
            <w:vAlign w:val="center"/>
          </w:tcPr>
          <w:p w14:paraId="003AB1FA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14:paraId="4BDAA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96" w:type="dxa"/>
            <w:tcBorders>
              <w:left w:val="single" w:color="auto" w:sz="12" w:space="0"/>
            </w:tcBorders>
            <w:vAlign w:val="center"/>
          </w:tcPr>
          <w:p w14:paraId="7E63E665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毕业要求</w:t>
            </w:r>
            <w:r>
              <w:rPr>
                <w:rFonts w:ascii="宋体" w:hAnsi="宋体" w:cs="宋体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598AA6A1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学会反思</w:t>
            </w:r>
          </w:p>
        </w:tc>
        <w:tc>
          <w:tcPr>
            <w:tcW w:w="1523" w:type="dxa"/>
            <w:vAlign w:val="center"/>
          </w:tcPr>
          <w:p w14:paraId="372744BB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8849664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vAlign w:val="center"/>
          </w:tcPr>
          <w:p w14:paraId="118A8014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color="auto" w:sz="12" w:space="0"/>
            </w:tcBorders>
            <w:vAlign w:val="center"/>
          </w:tcPr>
          <w:p w14:paraId="09603B96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  <w:tr w14:paraId="62873A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59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1E097927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毕业要求</w:t>
            </w:r>
            <w:r>
              <w:rPr>
                <w:rFonts w:ascii="宋体" w:hAnsi="宋体" w:cs="宋体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sz w:val="18"/>
                <w:szCs w:val="18"/>
              </w:rPr>
              <w:t>：</w:t>
            </w:r>
          </w:p>
          <w:p w14:paraId="6C79A13C">
            <w:pPr>
              <w:spacing w:line="21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沟通合作</w:t>
            </w:r>
          </w:p>
        </w:tc>
        <w:tc>
          <w:tcPr>
            <w:tcW w:w="1523" w:type="dxa"/>
            <w:tcBorders>
              <w:bottom w:val="single" w:color="auto" w:sz="12" w:space="0"/>
            </w:tcBorders>
            <w:vAlign w:val="center"/>
          </w:tcPr>
          <w:p w14:paraId="112B735C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tcBorders>
              <w:bottom w:val="single" w:color="auto" w:sz="12" w:space="0"/>
            </w:tcBorders>
            <w:vAlign w:val="center"/>
          </w:tcPr>
          <w:p w14:paraId="4AF54DF0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color="auto" w:sz="12" w:space="0"/>
            </w:tcBorders>
            <w:vAlign w:val="center"/>
          </w:tcPr>
          <w:p w14:paraId="3FBBCEE6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  <w:tc>
          <w:tcPr>
            <w:tcW w:w="1701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2FD17D0">
            <w:pPr>
              <w:spacing w:line="21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√</w:t>
            </w:r>
          </w:p>
        </w:tc>
      </w:tr>
    </w:tbl>
    <w:p w14:paraId="5223BE66">
      <w:pPr>
        <w:spacing w:before="156" w:beforeLines="50"/>
        <w:jc w:val="center"/>
        <w:rPr>
          <w:rFonts w:eastAsia="楷体" w:cs="Arial"/>
          <w:b/>
          <w:szCs w:val="21"/>
          <w:shd w:val="clear" w:color="auto" w:fill="FFFFFF"/>
        </w:rPr>
      </w:pPr>
      <w:r>
        <w:rPr>
          <w:rFonts w:hint="eastAsia" w:eastAsia="楷体" w:cs="Arial"/>
          <w:b/>
          <w:szCs w:val="21"/>
          <w:shd w:val="clear" w:color="auto" w:fill="FFFFFF"/>
        </w:rPr>
        <w:t>3-2-1 公共基础课程对毕业要求的支撑矩阵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90"/>
        <w:gridCol w:w="272"/>
        <w:gridCol w:w="272"/>
        <w:gridCol w:w="272"/>
        <w:gridCol w:w="272"/>
        <w:gridCol w:w="272"/>
        <w:gridCol w:w="273"/>
        <w:gridCol w:w="272"/>
        <w:gridCol w:w="271"/>
        <w:gridCol w:w="271"/>
        <w:gridCol w:w="271"/>
        <w:gridCol w:w="271"/>
        <w:gridCol w:w="272"/>
        <w:gridCol w:w="271"/>
        <w:gridCol w:w="271"/>
        <w:gridCol w:w="271"/>
        <w:gridCol w:w="271"/>
        <w:gridCol w:w="271"/>
        <w:gridCol w:w="272"/>
        <w:gridCol w:w="256"/>
        <w:gridCol w:w="286"/>
        <w:gridCol w:w="271"/>
        <w:gridCol w:w="271"/>
        <w:gridCol w:w="271"/>
        <w:gridCol w:w="272"/>
      </w:tblGrid>
      <w:tr w14:paraId="19F971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2094" w:type="dxa"/>
            <w:vMerge w:val="restart"/>
            <w:vAlign w:val="center"/>
          </w:tcPr>
          <w:p w14:paraId="404C1E67">
            <w:pPr>
              <w:spacing w:line="210" w:lineRule="exact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课程名称</w:t>
            </w:r>
          </w:p>
        </w:tc>
        <w:tc>
          <w:tcPr>
            <w:tcW w:w="846" w:type="dxa"/>
            <w:gridSpan w:val="3"/>
            <w:vAlign w:val="center"/>
          </w:tcPr>
          <w:p w14:paraId="43373CF8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47" w:type="dxa"/>
            <w:gridSpan w:val="3"/>
            <w:vAlign w:val="center"/>
          </w:tcPr>
          <w:p w14:paraId="392AD0FC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46" w:type="dxa"/>
            <w:gridSpan w:val="3"/>
            <w:vAlign w:val="center"/>
          </w:tcPr>
          <w:p w14:paraId="3AA013B0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7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47" w:type="dxa"/>
            <w:gridSpan w:val="3"/>
            <w:vAlign w:val="center"/>
          </w:tcPr>
          <w:p w14:paraId="2A200CFF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46" w:type="dxa"/>
            <w:gridSpan w:val="3"/>
            <w:vAlign w:val="center"/>
          </w:tcPr>
          <w:p w14:paraId="2A9F661C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7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47" w:type="dxa"/>
            <w:gridSpan w:val="3"/>
            <w:vAlign w:val="center"/>
          </w:tcPr>
          <w:p w14:paraId="401D00FC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7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46" w:type="dxa"/>
            <w:gridSpan w:val="3"/>
            <w:vAlign w:val="center"/>
          </w:tcPr>
          <w:p w14:paraId="33BBA1F5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47" w:type="dxa"/>
            <w:gridSpan w:val="3"/>
            <w:vAlign w:val="center"/>
          </w:tcPr>
          <w:p w14:paraId="404108C0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8</w:t>
            </w:r>
          </w:p>
        </w:tc>
      </w:tr>
      <w:tr w14:paraId="41F21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2094" w:type="dxa"/>
            <w:vMerge w:val="continue"/>
            <w:vAlign w:val="center"/>
          </w:tcPr>
          <w:p w14:paraId="1194C2E8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82" w:type="dxa"/>
            <w:vAlign w:val="center"/>
          </w:tcPr>
          <w:p w14:paraId="1305F309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66494EF3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vAlign w:val="center"/>
          </w:tcPr>
          <w:p w14:paraId="2566A056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6D21D7D5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4662095A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3A0DAF04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3A0006D1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2E125C04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vAlign w:val="center"/>
          </w:tcPr>
          <w:p w14:paraId="1160C200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47FF247C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22278283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60C6B0C8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4178D6A7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53CF9105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vAlign w:val="center"/>
          </w:tcPr>
          <w:p w14:paraId="5CFB4A2D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2F5986A0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188E7FA5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DC3966A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66" w:type="dxa"/>
            <w:vAlign w:val="center"/>
          </w:tcPr>
          <w:p w14:paraId="436E2032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98" w:type="dxa"/>
            <w:vAlign w:val="center"/>
          </w:tcPr>
          <w:p w14:paraId="72D60723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vAlign w:val="center"/>
          </w:tcPr>
          <w:p w14:paraId="17DCB5EA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093B9094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4D262494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4B561F0D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 w14:paraId="0707DD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94" w:type="dxa"/>
            <w:vAlign w:val="center"/>
          </w:tcPr>
          <w:p w14:paraId="7F1DAF8A">
            <w:pPr>
              <w:spacing w:line="210" w:lineRule="exac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bCs/>
                <w:kern w:val="0"/>
                <w:sz w:val="18"/>
                <w:szCs w:val="18"/>
              </w:rPr>
              <w:t>大学生心理调适与发展（一）</w:t>
            </w:r>
          </w:p>
        </w:tc>
        <w:tc>
          <w:tcPr>
            <w:tcW w:w="282" w:type="dxa"/>
            <w:vAlign w:val="center"/>
          </w:tcPr>
          <w:p w14:paraId="30E446F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082E85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9191CE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78054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E6EF91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255C23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F0884E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4E08D3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595EFB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41A019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4BAF97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400D8E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F8E79E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7E848A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538C4B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5DDFF00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730842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3" w:type="dxa"/>
            <w:vAlign w:val="center"/>
          </w:tcPr>
          <w:p w14:paraId="1EE3F37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66" w:type="dxa"/>
            <w:vAlign w:val="center"/>
          </w:tcPr>
          <w:p w14:paraId="2A00DDC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vAlign w:val="center"/>
          </w:tcPr>
          <w:p w14:paraId="7E47D25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45D00F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EF9CCF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039923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BAA804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630F6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94" w:type="dxa"/>
            <w:vAlign w:val="center"/>
          </w:tcPr>
          <w:p w14:paraId="53D7386E">
            <w:pPr>
              <w:spacing w:line="210" w:lineRule="exac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bCs/>
                <w:kern w:val="0"/>
                <w:sz w:val="18"/>
                <w:szCs w:val="18"/>
              </w:rPr>
              <w:t>大学生心理调适与发展（二）</w:t>
            </w:r>
          </w:p>
        </w:tc>
        <w:tc>
          <w:tcPr>
            <w:tcW w:w="282" w:type="dxa"/>
            <w:vAlign w:val="center"/>
          </w:tcPr>
          <w:p w14:paraId="029CC94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E353A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0E29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162DA0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852E6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F6C4EE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91B3833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447DF4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44DB66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45C7BA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1B01239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5BE406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EBA6BC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0C513B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391772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2E958EDA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3A96202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3" w:type="dxa"/>
            <w:vAlign w:val="center"/>
          </w:tcPr>
          <w:p w14:paraId="2C5B71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66" w:type="dxa"/>
            <w:vAlign w:val="center"/>
          </w:tcPr>
          <w:p w14:paraId="4B108C8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vAlign w:val="center"/>
          </w:tcPr>
          <w:p w14:paraId="54EB189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A1A352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A755DF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A306A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0421AE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7E8E75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94" w:type="dxa"/>
            <w:vAlign w:val="center"/>
          </w:tcPr>
          <w:p w14:paraId="45D990F2">
            <w:pPr>
              <w:spacing w:line="21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劳动教育概论</w:t>
            </w:r>
          </w:p>
        </w:tc>
        <w:tc>
          <w:tcPr>
            <w:tcW w:w="282" w:type="dxa"/>
            <w:vAlign w:val="center"/>
          </w:tcPr>
          <w:p w14:paraId="469A703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DD0328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72EDCC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BD97F1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1EC537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249EC9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906554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01E79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B1DAC0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C5D2FC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DFFD29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A3DF1B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56E1E8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C959AA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25BA7D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14246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69F6DB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D41B94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66" w:type="dxa"/>
            <w:vAlign w:val="center"/>
          </w:tcPr>
          <w:p w14:paraId="6D6E064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vAlign w:val="center"/>
          </w:tcPr>
          <w:p w14:paraId="30F2B23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69AB063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119AAC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0BA068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6B9998F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47A323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94" w:type="dxa"/>
            <w:vAlign w:val="center"/>
          </w:tcPr>
          <w:p w14:paraId="3A322EC4">
            <w:pPr>
              <w:spacing w:line="210" w:lineRule="exac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bCs/>
                <w:kern w:val="0"/>
                <w:sz w:val="18"/>
                <w:szCs w:val="18"/>
              </w:rPr>
              <w:t>中国国情系列课程</w:t>
            </w:r>
          </w:p>
        </w:tc>
        <w:tc>
          <w:tcPr>
            <w:tcW w:w="282" w:type="dxa"/>
            <w:vAlign w:val="center"/>
          </w:tcPr>
          <w:p w14:paraId="3238F2F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DCCC3F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385DDD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19BC95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088A2D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24DCED5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A8963D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3C71A8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851591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D40CC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8FB932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648022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38654C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6E1C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24435F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DD643E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FF8D22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7A33A6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14:paraId="7C051EA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98" w:type="dxa"/>
            <w:vAlign w:val="center"/>
          </w:tcPr>
          <w:p w14:paraId="6B76735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A34B0B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126B648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CFC239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2FED8F6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6D759B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94" w:type="dxa"/>
            <w:vAlign w:val="center"/>
          </w:tcPr>
          <w:p w14:paraId="58940C74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大学体育（一）</w:t>
            </w:r>
          </w:p>
        </w:tc>
        <w:tc>
          <w:tcPr>
            <w:tcW w:w="282" w:type="dxa"/>
            <w:vAlign w:val="center"/>
          </w:tcPr>
          <w:p w14:paraId="42AEAC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22B45C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120977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A5EB41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E2F179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FA7E74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7603ADA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1BE8F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69592D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3306AD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80E29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280FB0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92AAB9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50558E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92FA35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39A9806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CC7005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964BB2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14:paraId="686BE3A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98" w:type="dxa"/>
            <w:vAlign w:val="center"/>
          </w:tcPr>
          <w:p w14:paraId="0E09C23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76C2FB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C70403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95DA1E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18180B4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6C19C8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94" w:type="dxa"/>
            <w:vAlign w:val="center"/>
          </w:tcPr>
          <w:p w14:paraId="53CFEFC2">
            <w:pPr>
              <w:spacing w:line="210" w:lineRule="exac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大学体育（二）</w:t>
            </w:r>
          </w:p>
        </w:tc>
        <w:tc>
          <w:tcPr>
            <w:tcW w:w="282" w:type="dxa"/>
            <w:vAlign w:val="center"/>
          </w:tcPr>
          <w:p w14:paraId="6B2DC59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602CD3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4884F7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C5C50F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C9A959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16A23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FE242D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62C216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60A55B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586490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BABA62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312B4A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A9869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59D4ED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EE6248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E1374F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B7B8E7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E141C9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66" w:type="dxa"/>
            <w:vAlign w:val="center"/>
          </w:tcPr>
          <w:p w14:paraId="149934F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vAlign w:val="center"/>
          </w:tcPr>
          <w:p w14:paraId="549150B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5D2D27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3E1632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8A6421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7D421B2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4DBE9E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94" w:type="dxa"/>
            <w:vAlign w:val="center"/>
          </w:tcPr>
          <w:p w14:paraId="341D26E4">
            <w:pPr>
              <w:spacing w:line="21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大学体育（三）</w:t>
            </w:r>
          </w:p>
        </w:tc>
        <w:tc>
          <w:tcPr>
            <w:tcW w:w="282" w:type="dxa"/>
            <w:vAlign w:val="center"/>
          </w:tcPr>
          <w:p w14:paraId="5D69D64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04DB59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03C0EE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B13FA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8847B0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D702B3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336798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BE111C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472C73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25097D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8DDE27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34563C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811380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7A079D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26EA6C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A02498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4CAF92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9C57A2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66" w:type="dxa"/>
            <w:vAlign w:val="center"/>
          </w:tcPr>
          <w:p w14:paraId="77ECF9D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vAlign w:val="center"/>
          </w:tcPr>
          <w:p w14:paraId="5939CA1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90A4FC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BA3A8C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08F0DE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5B14F31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434BC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94" w:type="dxa"/>
            <w:vAlign w:val="center"/>
          </w:tcPr>
          <w:p w14:paraId="24D6A32E">
            <w:pPr>
              <w:spacing w:line="21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大学体育（四）</w:t>
            </w:r>
          </w:p>
        </w:tc>
        <w:tc>
          <w:tcPr>
            <w:tcW w:w="282" w:type="dxa"/>
            <w:vAlign w:val="center"/>
          </w:tcPr>
          <w:p w14:paraId="593EE88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D6ACA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4E3789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596AC1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0541F9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64D5AD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0A1F82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0B95AB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1DAE07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4E162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59B606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4CE234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32BA50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C65947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FFC89A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63A551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6DE2E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4B99FC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66" w:type="dxa"/>
            <w:vAlign w:val="center"/>
          </w:tcPr>
          <w:p w14:paraId="2033123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8" w:type="dxa"/>
            <w:vAlign w:val="center"/>
          </w:tcPr>
          <w:p w14:paraId="624EDD6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690002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D627BD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63585E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6E5EBB7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0D04BB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94" w:type="dxa"/>
            <w:vAlign w:val="center"/>
          </w:tcPr>
          <w:p w14:paraId="4C86309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人工智能课程</w:t>
            </w:r>
          </w:p>
        </w:tc>
        <w:tc>
          <w:tcPr>
            <w:tcW w:w="282" w:type="dxa"/>
            <w:vAlign w:val="center"/>
          </w:tcPr>
          <w:p w14:paraId="5304235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0CDC4A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0FE565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8443F3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D3A36D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D56945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D86D841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92303F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5CDA9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83B09C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BF219B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1D14AD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530C6E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B4BCA4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59D27A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907A56A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561824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8CF2B5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66" w:type="dxa"/>
            <w:vAlign w:val="center"/>
          </w:tcPr>
          <w:p w14:paraId="0EBF85A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98" w:type="dxa"/>
            <w:vAlign w:val="center"/>
          </w:tcPr>
          <w:p w14:paraId="647601B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E2DE63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1E4853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6D6AD2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4BC75E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</w:tbl>
    <w:p w14:paraId="099F8BC7">
      <w:pPr>
        <w:jc w:val="center"/>
        <w:rPr>
          <w:rFonts w:ascii="宋体" w:hAnsi="宋体" w:cs="Arial"/>
          <w:b/>
          <w:sz w:val="24"/>
          <w:shd w:val="clear" w:color="auto" w:fill="FFFFFF"/>
        </w:rPr>
      </w:pPr>
    </w:p>
    <w:p w14:paraId="5B14A1D6">
      <w:pPr>
        <w:jc w:val="center"/>
        <w:rPr>
          <w:rFonts w:eastAsia="楷体" w:cs="Arial"/>
          <w:b/>
          <w:bCs/>
          <w:szCs w:val="21"/>
          <w:shd w:val="clear" w:color="auto" w:fill="FFFFFF"/>
        </w:rPr>
      </w:pPr>
      <w:r>
        <w:rPr>
          <w:rFonts w:hint="eastAsia" w:eastAsia="楷体" w:cs="Arial"/>
          <w:b/>
          <w:bCs/>
          <w:szCs w:val="21"/>
          <w:shd w:val="clear" w:color="auto" w:fill="FFFFFF"/>
        </w:rPr>
        <w:t>表3-2-2 专业课程体系对毕业要求的支撑矩阵（必修课）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90"/>
        <w:gridCol w:w="272"/>
        <w:gridCol w:w="272"/>
        <w:gridCol w:w="272"/>
        <w:gridCol w:w="272"/>
        <w:gridCol w:w="272"/>
        <w:gridCol w:w="273"/>
        <w:gridCol w:w="272"/>
        <w:gridCol w:w="271"/>
        <w:gridCol w:w="271"/>
        <w:gridCol w:w="271"/>
        <w:gridCol w:w="271"/>
        <w:gridCol w:w="272"/>
        <w:gridCol w:w="271"/>
        <w:gridCol w:w="271"/>
        <w:gridCol w:w="271"/>
        <w:gridCol w:w="271"/>
        <w:gridCol w:w="271"/>
        <w:gridCol w:w="272"/>
        <w:gridCol w:w="271"/>
        <w:gridCol w:w="271"/>
        <w:gridCol w:w="271"/>
        <w:gridCol w:w="271"/>
        <w:gridCol w:w="271"/>
        <w:gridCol w:w="272"/>
      </w:tblGrid>
      <w:tr w14:paraId="6D4F1B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tblHeader/>
          <w:jc w:val="center"/>
        </w:trPr>
        <w:tc>
          <w:tcPr>
            <w:tcW w:w="2094" w:type="dxa"/>
            <w:vMerge w:val="restart"/>
            <w:vAlign w:val="center"/>
          </w:tcPr>
          <w:p w14:paraId="41918042">
            <w:pPr>
              <w:spacing w:line="210" w:lineRule="exact"/>
              <w:jc w:val="left"/>
              <w:rPr>
                <w:rFonts w:ascii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课程名称</w:t>
            </w:r>
          </w:p>
        </w:tc>
        <w:tc>
          <w:tcPr>
            <w:tcW w:w="846" w:type="dxa"/>
            <w:gridSpan w:val="3"/>
            <w:vAlign w:val="center"/>
          </w:tcPr>
          <w:p w14:paraId="05F244F0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47" w:type="dxa"/>
            <w:gridSpan w:val="3"/>
            <w:vAlign w:val="center"/>
          </w:tcPr>
          <w:p w14:paraId="3A4B6050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46" w:type="dxa"/>
            <w:gridSpan w:val="3"/>
            <w:vAlign w:val="center"/>
          </w:tcPr>
          <w:p w14:paraId="78BAAE95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7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47" w:type="dxa"/>
            <w:gridSpan w:val="3"/>
            <w:vAlign w:val="center"/>
          </w:tcPr>
          <w:p w14:paraId="2CC87BF2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46" w:type="dxa"/>
            <w:gridSpan w:val="3"/>
            <w:vAlign w:val="center"/>
          </w:tcPr>
          <w:p w14:paraId="2247C975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7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47" w:type="dxa"/>
            <w:gridSpan w:val="3"/>
            <w:vAlign w:val="center"/>
          </w:tcPr>
          <w:p w14:paraId="37085F7A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7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46" w:type="dxa"/>
            <w:gridSpan w:val="3"/>
            <w:vAlign w:val="center"/>
          </w:tcPr>
          <w:p w14:paraId="57439A38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47" w:type="dxa"/>
            <w:gridSpan w:val="3"/>
            <w:vAlign w:val="center"/>
          </w:tcPr>
          <w:p w14:paraId="57803A72">
            <w:pPr>
              <w:spacing w:before="111" w:line="21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eastAsia="en-US"/>
              </w:rPr>
              <w:t>要求</w:t>
            </w:r>
            <w:r>
              <w:rPr>
                <w:rFonts w:ascii="宋体" w:hAnsi="宋体" w:cs="宋体"/>
                <w:b/>
                <w:spacing w:val="-45"/>
                <w:kern w:val="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  <w:lang w:eastAsia="en-US"/>
              </w:rPr>
              <w:t>8</w:t>
            </w:r>
          </w:p>
        </w:tc>
      </w:tr>
      <w:tr w14:paraId="41B2A3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tblHeader/>
          <w:jc w:val="center"/>
        </w:trPr>
        <w:tc>
          <w:tcPr>
            <w:tcW w:w="2094" w:type="dxa"/>
            <w:vMerge w:val="continue"/>
            <w:vAlign w:val="center"/>
          </w:tcPr>
          <w:p w14:paraId="0ECCBFCD">
            <w:pPr>
              <w:spacing w:line="210" w:lineRule="exact"/>
              <w:jc w:val="left"/>
              <w:rPr>
                <w:rFonts w:ascii="宋体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82" w:type="dxa"/>
            <w:vAlign w:val="center"/>
          </w:tcPr>
          <w:p w14:paraId="5FE6D072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34D78F5D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vAlign w:val="center"/>
          </w:tcPr>
          <w:p w14:paraId="4CA3B67B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3F9C6267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6D77DB76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A2B3A1A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5760B137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337B668B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vAlign w:val="center"/>
          </w:tcPr>
          <w:p w14:paraId="2019BAFD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1627433F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7B4B785D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195575A2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7E8E866A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3CC7840C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vAlign w:val="center"/>
          </w:tcPr>
          <w:p w14:paraId="4D219DCB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1DAF61FE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6C4F20AB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32A52055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03D6190D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478BB5BA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vAlign w:val="center"/>
          </w:tcPr>
          <w:p w14:paraId="55C78EA4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2" w:type="dxa"/>
            <w:vAlign w:val="center"/>
          </w:tcPr>
          <w:p w14:paraId="63B7FCE6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2" w:type="dxa"/>
            <w:vAlign w:val="center"/>
          </w:tcPr>
          <w:p w14:paraId="246DDCCC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25BC3E66">
            <w:pPr>
              <w:spacing w:line="21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 w14:paraId="73AF58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7D25F4F2">
            <w:pPr>
              <w:spacing w:line="21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bCs/>
                <w:kern w:val="0"/>
                <w:sz w:val="18"/>
                <w:szCs w:val="18"/>
              </w:rPr>
              <w:t>数智技术与外语教育</w:t>
            </w:r>
          </w:p>
        </w:tc>
        <w:tc>
          <w:tcPr>
            <w:tcW w:w="282" w:type="dxa"/>
            <w:vAlign w:val="center"/>
          </w:tcPr>
          <w:p w14:paraId="3432F63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21C005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74595B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38E843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D725A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710DA8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C9D7332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59176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7E4E81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13A8DAB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DAFA2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1EBB0D3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8F7FF6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D0D0FB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921CE4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0F27279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01E642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8F4D7A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400FC7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4E1C28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3EFE34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4EFADE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9F05CB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552125A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3FEEB3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28D7B47C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综合英语（一）</w:t>
            </w:r>
          </w:p>
        </w:tc>
        <w:tc>
          <w:tcPr>
            <w:tcW w:w="282" w:type="dxa"/>
            <w:vAlign w:val="center"/>
          </w:tcPr>
          <w:p w14:paraId="7633BA9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98ACA0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C75B3A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A7AF01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9590F4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8AAD7E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D288D1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7BA31C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D1396F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394A55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897688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392A55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BDCE1D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D04DD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9472A6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A33014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1C4891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BCCD73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C69C70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0105343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B1896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8F2448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213C1F9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1A94222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734717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4375329D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英语语音</w:t>
            </w:r>
          </w:p>
        </w:tc>
        <w:tc>
          <w:tcPr>
            <w:tcW w:w="282" w:type="dxa"/>
            <w:vAlign w:val="center"/>
          </w:tcPr>
          <w:p w14:paraId="02239B2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B0348F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813B90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7AE04F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A01D6F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39FB98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19CA7E3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1E18C6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4D321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2C0E6A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D5CB27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7836478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562116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E41974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555148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C012615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31EBF7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DA3BE7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DCE1E8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776690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4A803B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CA44D7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63CA5F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FB80FE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10F7BA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096E382B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英语口语</w:t>
            </w:r>
          </w:p>
        </w:tc>
        <w:tc>
          <w:tcPr>
            <w:tcW w:w="282" w:type="dxa"/>
            <w:vAlign w:val="center"/>
          </w:tcPr>
          <w:p w14:paraId="646D855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8A12B8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3A0FBA7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871AB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BC909B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A85E0D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D1020A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EC2750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50F46E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6201E2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93293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245BA3D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AAA313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E2F2CA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2D1C1F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409ECE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BD2362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A74670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EA0A6B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427D4E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71E89E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99CB49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BC9BB2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151CE7D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77A3CB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0ACC599E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综合英语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二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282" w:type="dxa"/>
            <w:vAlign w:val="center"/>
          </w:tcPr>
          <w:p w14:paraId="5C96CB9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00DBE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A53AE0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748A3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8BFE39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48AA03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53277E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C2F1C7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66477A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74FC4E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A42577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E235AB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D5CAF9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7C9372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D54CFD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9B5752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15CD03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0AC561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E6EE20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7EE3140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884C5A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89EB76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0BEE1B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48942D8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6EE8C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61C1873E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英语视听说（一）</w:t>
            </w:r>
          </w:p>
        </w:tc>
        <w:tc>
          <w:tcPr>
            <w:tcW w:w="282" w:type="dxa"/>
            <w:vAlign w:val="center"/>
          </w:tcPr>
          <w:p w14:paraId="586E4ED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AD31E2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0381FF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42F659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5958BB9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C21DEE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A705911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315E0A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957594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6708DBF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9ECB25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8833C6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DB1121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D109C1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140984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61F0D6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050E21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9FE210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546353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173EB0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70D1F6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D7B59F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0361A1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694A0C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37EE9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7453815D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英语语法</w:t>
            </w:r>
          </w:p>
        </w:tc>
        <w:tc>
          <w:tcPr>
            <w:tcW w:w="282" w:type="dxa"/>
            <w:vAlign w:val="center"/>
          </w:tcPr>
          <w:p w14:paraId="4296D1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EFACF6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6F2A16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5265B6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B8D9C1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2A9189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C21E9BE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C110C8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551B074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08F27C3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99432E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2570C6F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28DDAC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70EF77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438246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8D8BE7D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E1070B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7C0016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C01C03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A3850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D7BF45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75A3C7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BCEB9A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4B4676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77414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57A8200B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英语写作（一）</w:t>
            </w:r>
          </w:p>
        </w:tc>
        <w:tc>
          <w:tcPr>
            <w:tcW w:w="282" w:type="dxa"/>
            <w:vAlign w:val="center"/>
          </w:tcPr>
          <w:p w14:paraId="67E21FE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8EF064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4D0F3C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255AF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7203DC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AEED90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808C44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35F80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21E03FC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2FCBCA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4DDD49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D32809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57C473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BC42C4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E41F0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D86101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B248BC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4129B4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8DB815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7FD568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CEC1DF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945EEF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AEE0F1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19C6B60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1433CE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1E96F8D9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英语视听说（二）</w:t>
            </w:r>
          </w:p>
        </w:tc>
        <w:tc>
          <w:tcPr>
            <w:tcW w:w="282" w:type="dxa"/>
            <w:vAlign w:val="center"/>
          </w:tcPr>
          <w:p w14:paraId="20D56D6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6D2063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2446B7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5DC13D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66F1135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980B9D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A664BE3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717A3B0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93837A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7CBC5B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119FE9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D47E4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A1DBA0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176D3A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6A23BC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8DB3AA7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D65BC7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2FCB42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97B3C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DD8A5F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B6307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12E7FF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FEFE76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18CDE2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01A49C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227C0A53">
            <w:pPr>
              <w:spacing w:line="21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英汉笔译</w:t>
            </w:r>
          </w:p>
        </w:tc>
        <w:tc>
          <w:tcPr>
            <w:tcW w:w="282" w:type="dxa"/>
            <w:vAlign w:val="center"/>
          </w:tcPr>
          <w:p w14:paraId="0BA4E36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B51FC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29000D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97C686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54BD474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7C633F4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680AA78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1187F4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3D8B8A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C30353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077078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169946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A6DECC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621A08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31930A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86BE13E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DACBD1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6DF3D0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D35F4C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9FDA85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33067F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311AF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87909A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67495D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688767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2303040D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bCs/>
                <w:kern w:val="0"/>
                <w:sz w:val="18"/>
                <w:szCs w:val="18"/>
              </w:rPr>
              <w:t>理解当代中国：</w:t>
            </w:r>
            <w:r>
              <w:rPr>
                <w:rFonts w:ascii="宋体"/>
                <w:bCs/>
                <w:kern w:val="0"/>
                <w:sz w:val="18"/>
                <w:szCs w:val="18"/>
              </w:rPr>
              <w:t>汉英笔译</w:t>
            </w:r>
          </w:p>
        </w:tc>
        <w:tc>
          <w:tcPr>
            <w:tcW w:w="282" w:type="dxa"/>
            <w:vAlign w:val="center"/>
          </w:tcPr>
          <w:p w14:paraId="45BF271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514B5D7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34D273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1E687C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13F2CCF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64AE992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936D44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779559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4D67B5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346BCD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BC7E7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F17D07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FA67AA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0BCC69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51A776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36466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DC742B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0568A3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30255C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6BA254D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D9CAA5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E40CD4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70F598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2E9A5B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236B43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2D94A391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英语写作（二）</w:t>
            </w:r>
          </w:p>
        </w:tc>
        <w:tc>
          <w:tcPr>
            <w:tcW w:w="282" w:type="dxa"/>
            <w:vAlign w:val="center"/>
          </w:tcPr>
          <w:p w14:paraId="3A53AA2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6B4322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9F5BA2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2F3EAF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289324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45A00D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BDF236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A5E1B7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75026D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18EF60C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25F5A4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F1715E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3B137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0B9AC9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E1E443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A2BD06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DE6611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A26DA1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F89631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4AA84A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CAFCFB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FC0592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129E7F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2FB3E52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379DB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64FE6F58">
            <w:pPr>
              <w:spacing w:line="21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人工智能与翻译技术</w:t>
            </w:r>
          </w:p>
        </w:tc>
        <w:tc>
          <w:tcPr>
            <w:tcW w:w="282" w:type="dxa"/>
            <w:vAlign w:val="center"/>
          </w:tcPr>
          <w:p w14:paraId="10025F0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6057EF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BE5A71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44929B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55D299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B61BBD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6FCD18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1BEF1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DAFB8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947840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7A046E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3ACDB1C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02A550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30B807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B4C608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C1FD051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B8792E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B1AD1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EEAB11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C979D2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F7417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C546F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23F5F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6441491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60B040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38CBE6BD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语言学导论（一）</w:t>
            </w:r>
          </w:p>
        </w:tc>
        <w:tc>
          <w:tcPr>
            <w:tcW w:w="282" w:type="dxa"/>
            <w:vAlign w:val="center"/>
          </w:tcPr>
          <w:p w14:paraId="015FB29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51DFE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306A2F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0A6B61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6A3B04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0AF32B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C38A8E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24B453A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34FA635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04C2F95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6E489E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88B09B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901283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C70CBA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E41A14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6D60CC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CB5B17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1662DC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7F5DA7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DCAFE8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92EE6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2D01D0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4F6D0A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BAEEC6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217E62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64B69FB4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语言学导论（二）</w:t>
            </w:r>
          </w:p>
        </w:tc>
        <w:tc>
          <w:tcPr>
            <w:tcW w:w="282" w:type="dxa"/>
            <w:vAlign w:val="center"/>
          </w:tcPr>
          <w:p w14:paraId="4D19A8A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C6847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783D14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70154B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91B869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006F26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58D041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DE307E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19B2F41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14A378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73FDEA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84C71A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7B0C44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65FD1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AAB4D2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8BC677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ED9982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CAE967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0CF109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2BC8E5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6AE0B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E03DFA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5A77BF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54B36B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63A476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08A88EAE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英语专业导论</w:t>
            </w:r>
          </w:p>
        </w:tc>
        <w:tc>
          <w:tcPr>
            <w:tcW w:w="282" w:type="dxa"/>
            <w:vAlign w:val="center"/>
          </w:tcPr>
          <w:p w14:paraId="45766BF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B19033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399DA4C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FC6747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B6F498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6764BEB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EF685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25EBB8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74CF0C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DBDC7C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4A4F93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7F8FB5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5CDE11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641E01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83EA1E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5D6FD8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23C9FF1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74CBCC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5F3BFF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318491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5B9A40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DD710E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EB0AF7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B47FC3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36F2CE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376F14C8">
            <w:pPr>
              <w:spacing w:line="21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中国文化概要</w:t>
            </w:r>
          </w:p>
        </w:tc>
        <w:tc>
          <w:tcPr>
            <w:tcW w:w="282" w:type="dxa"/>
            <w:vAlign w:val="center"/>
          </w:tcPr>
          <w:p w14:paraId="3B7D02D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5E3B9B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C579A3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7C4CEF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4445A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D58931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A0FC22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9993CF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26C4E34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A4F742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526FA5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35DD79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224470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4C5672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4122E7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88C5A2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B6C41D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7327D37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9E852B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0B9682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3DE8DA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BEDB49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936963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E2CC79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00F359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1BF6E5A7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综合英语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三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282" w:type="dxa"/>
            <w:vAlign w:val="center"/>
          </w:tcPr>
          <w:p w14:paraId="69D50AB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D07E5A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302A1E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709A0B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766594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C7AD9D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0050F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2D3F433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6F02875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4F0E35A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F2DDC1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D60C7E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4E0C9B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EA68C0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656C4A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9C2376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AD3EE8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F72FD9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977ABC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0F05B8E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994287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3E0A12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B92A1F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135D64D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5B23D5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12AD82ED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跨文化交际</w:t>
            </w:r>
          </w:p>
        </w:tc>
        <w:tc>
          <w:tcPr>
            <w:tcW w:w="282" w:type="dxa"/>
            <w:vAlign w:val="center"/>
          </w:tcPr>
          <w:p w14:paraId="2584811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6758F6C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B011BC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494A39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555F94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E4915E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4DAE59C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CA77A9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016184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AADD1C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954A5E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F6DE2D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5A3397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1E0D71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9A831B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487572D">
            <w:pPr>
              <w:spacing w:before="9"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728273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4A749EC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6FCFF0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2D19B1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E37CDD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DE0C76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34EEF3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63C1CA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4261D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08D4070D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bCs/>
                <w:kern w:val="0"/>
                <w:sz w:val="18"/>
                <w:szCs w:val="18"/>
              </w:rPr>
              <w:t>理解当代中国：</w:t>
            </w:r>
            <w:r>
              <w:rPr>
                <w:rFonts w:ascii="宋体"/>
                <w:bCs/>
                <w:kern w:val="0"/>
                <w:sz w:val="18"/>
                <w:szCs w:val="18"/>
              </w:rPr>
              <w:t>英语演讲</w:t>
            </w:r>
          </w:p>
        </w:tc>
        <w:tc>
          <w:tcPr>
            <w:tcW w:w="282" w:type="dxa"/>
            <w:vAlign w:val="center"/>
          </w:tcPr>
          <w:p w14:paraId="491F38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DC8F68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31A65E3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678BD7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109707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22D920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948D55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A2E260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5776B5D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02AA8F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FA1A80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7B7341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A57073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7BD8CC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DCD503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88ACC6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FD092B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F9A38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A68DB5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3B2F0F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2D330A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AFDAF3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136935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75BF2E5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48B64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3EE50D75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ascii="宋体"/>
                <w:bCs/>
                <w:kern w:val="0"/>
                <w:sz w:val="18"/>
                <w:szCs w:val="18"/>
              </w:rPr>
              <w:t>英语文学导论</w:t>
            </w:r>
          </w:p>
        </w:tc>
        <w:tc>
          <w:tcPr>
            <w:tcW w:w="282" w:type="dxa"/>
            <w:vAlign w:val="center"/>
          </w:tcPr>
          <w:p w14:paraId="744223A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85EE2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B1BE6E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8762AB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4850D56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01738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5D75C5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61FED0F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07A49A7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0C7445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795876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E789DC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4491A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95356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E2FC7C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A10F39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75CD15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ED73A3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1E11A6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3BE099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C83374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0ECA9E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2401B6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0690A2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2E1DCD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149589C2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综合英语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四</w:t>
            </w: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282" w:type="dxa"/>
            <w:vAlign w:val="center"/>
          </w:tcPr>
          <w:p w14:paraId="47D2936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46E55B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7DA881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5A3F96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EA4BC5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0DA251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BCE4BE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7443E27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B53FCD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1017D00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C93484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94868B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9E612D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A6CA9B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5B726B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E545F7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5DE57A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DD5873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B067B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318806E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A7D14C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B92AF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55F89C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3D34D00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7144B9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485129A5">
            <w:pPr>
              <w:spacing w:line="21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西方文明史</w:t>
            </w:r>
          </w:p>
        </w:tc>
        <w:tc>
          <w:tcPr>
            <w:tcW w:w="282" w:type="dxa"/>
            <w:vAlign w:val="center"/>
          </w:tcPr>
          <w:p w14:paraId="6CB76D5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3E9961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30C0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05DC85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8DC146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E07F9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302538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B4AB77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C6DE34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5EB5868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4F660B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AE9933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DC08D8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03306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86441D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93DF8C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97E65F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211B06A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4DC196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AC7563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C44497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2C406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5361D3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80ACC1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1F2432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747E8C29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理解当代中国：经典阅读（一）</w:t>
            </w:r>
          </w:p>
        </w:tc>
        <w:tc>
          <w:tcPr>
            <w:tcW w:w="282" w:type="dxa"/>
            <w:vAlign w:val="center"/>
          </w:tcPr>
          <w:p w14:paraId="35D4003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21186F6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175C7B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E7A70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1A3C7A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D4309A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FD5B4B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483A08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8B2747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312C05F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0EE197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954D02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5C2A97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7ECD14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24E1A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8F206E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7800BFE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FD02E2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0888C6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17E2DC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0AEB1D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8E8565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444F44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245D020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6E3158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4AA6659B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研究方法与学术写作</w:t>
            </w:r>
          </w:p>
        </w:tc>
        <w:tc>
          <w:tcPr>
            <w:tcW w:w="282" w:type="dxa"/>
            <w:vAlign w:val="center"/>
          </w:tcPr>
          <w:p w14:paraId="6C94C30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20B981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1D6D0E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919BF6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BD0D22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51BB03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243D35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F10AF7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E292F7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D0DE48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9041CA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DCB186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3738E3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324B92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2E0558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33DEAA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95F9B2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3D0E20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7B970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35DF71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6DDA18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8B506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E9933E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668D14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110073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7622B98F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理解当代中国：经典阅读（二）</w:t>
            </w:r>
          </w:p>
        </w:tc>
        <w:tc>
          <w:tcPr>
            <w:tcW w:w="282" w:type="dxa"/>
            <w:vAlign w:val="center"/>
          </w:tcPr>
          <w:p w14:paraId="2D359A7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C736FE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7399560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C86F5E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093ABC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C30DDF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9C0E25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7B7FCB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866117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EB8726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50A668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B0D672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C3BDA2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F2BE0F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162D17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70B1C6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04E32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2FAEFB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CB03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6A4A167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74D5C6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DDEAE9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2DCA22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7545C76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554EF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5968F7D0">
            <w:pPr>
              <w:spacing w:line="21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美国文学史</w:t>
            </w:r>
          </w:p>
        </w:tc>
        <w:tc>
          <w:tcPr>
            <w:tcW w:w="282" w:type="dxa"/>
            <w:vAlign w:val="center"/>
          </w:tcPr>
          <w:p w14:paraId="2AF7D84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131F7D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4FD9BD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051664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0DCE3E1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C31A37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75910A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EDFC8C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A256CE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8CFBD1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4973AF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8BE9E8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3D477B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902473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77282E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F15098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51A39B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A24B62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D6D21D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EB7A12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5AF090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6FAF92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5347D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9B1CE9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71C0E7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508C52F8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专业技能达标（一）</w:t>
            </w:r>
          </w:p>
        </w:tc>
        <w:tc>
          <w:tcPr>
            <w:tcW w:w="282" w:type="dxa"/>
            <w:vAlign w:val="center"/>
          </w:tcPr>
          <w:p w14:paraId="3257C3D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C000CF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8FDD94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D85AE0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C72C4B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9F2AAA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D8AA02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A2E512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DEB46E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60C565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25A72E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2F79D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068DCC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1EB6E2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6FECB0A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642717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E07472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184299F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E193B9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90F3BA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86FAF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FB693A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A4A150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371668D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</w:tr>
      <w:tr w14:paraId="1C971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106FD3D4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专业技能达标（二）</w:t>
            </w:r>
          </w:p>
        </w:tc>
        <w:tc>
          <w:tcPr>
            <w:tcW w:w="282" w:type="dxa"/>
            <w:vAlign w:val="center"/>
          </w:tcPr>
          <w:p w14:paraId="2D1E22C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82970C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8D77FF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E56120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6FF9AA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6DD8E6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CADD28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37334B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65BAA4C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44F4A2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0DC329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A8E0A8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636829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43C680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C7046A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A52B09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14C338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0361396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E4E8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C046F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E702C9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06B0D5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5EBD22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22EA965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028535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6CB2FB35">
            <w:pPr>
              <w:spacing w:line="210" w:lineRule="exact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专业技能达标（三）</w:t>
            </w:r>
          </w:p>
        </w:tc>
        <w:tc>
          <w:tcPr>
            <w:tcW w:w="282" w:type="dxa"/>
            <w:vAlign w:val="center"/>
          </w:tcPr>
          <w:p w14:paraId="295C195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D44E67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74A1E1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17282A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109F52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360F193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C46F4F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931C64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15919F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0E98A48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0EC0C2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A9A465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B88AD0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563AFD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3C5D254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C6B85F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3FEE33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045EAAD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ECBC98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AFE087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E97BCA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E2E5E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3E4191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40A484B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08BF0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4B673BB4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bCs/>
                <w:kern w:val="0"/>
                <w:sz w:val="18"/>
                <w:szCs w:val="18"/>
              </w:rPr>
              <w:t>专业技能达标（四）</w:t>
            </w:r>
          </w:p>
        </w:tc>
        <w:tc>
          <w:tcPr>
            <w:tcW w:w="282" w:type="dxa"/>
            <w:vAlign w:val="center"/>
          </w:tcPr>
          <w:p w14:paraId="526A36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BB4E4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FB70D8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C8FBB8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11B0E8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60A1A8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CA7943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ECEC2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432C98A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20E8AAD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18EDC23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441350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49B9D4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0EDFA9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24B47E5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B5F2AD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CFA66A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3D40B62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69924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C0CBD2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FC1DBB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B178F4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1E0FB7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4F1C38E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7B71F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2474867E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英语优质课案例赏析</w:t>
            </w:r>
          </w:p>
        </w:tc>
        <w:tc>
          <w:tcPr>
            <w:tcW w:w="282" w:type="dxa"/>
            <w:vAlign w:val="center"/>
          </w:tcPr>
          <w:p w14:paraId="255857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9297C9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579E864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792133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9F7A1A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C0290B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397683A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2A5D9D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7FA1DE3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7FD70C7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8072B3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4612D1E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5B0B3F7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598DB88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CEDE5A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D8FBE6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E88A95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6BD48D3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439B24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478EBB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6DF6AAF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2B0A5C8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78CEFA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4D1B0A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6FEDA0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5D795BB4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cs="宋体"/>
                <w:spacing w:val="-10"/>
                <w:sz w:val="18"/>
                <w:szCs w:val="18"/>
              </w:rPr>
              <w:t>英语教师课堂互动研究工作坊</w:t>
            </w:r>
          </w:p>
        </w:tc>
        <w:tc>
          <w:tcPr>
            <w:tcW w:w="282" w:type="dxa"/>
            <w:vAlign w:val="center"/>
          </w:tcPr>
          <w:p w14:paraId="13BFE0B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1D45B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507766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A557AB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C50EA7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27407F8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70680CE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2C46E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24DADF9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7BBFD9F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A1A21E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3" w:type="dxa"/>
            <w:vAlign w:val="center"/>
          </w:tcPr>
          <w:p w14:paraId="2793DC9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E8314E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5C5BFA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E564C7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FC1946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0662AF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A8B753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1C81E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7AFE99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02A1E11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744D38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674716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3" w:type="dxa"/>
            <w:vAlign w:val="center"/>
          </w:tcPr>
          <w:p w14:paraId="7C309C6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14:paraId="42B1F2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1" w:hRule="atLeast"/>
          <w:jc w:val="center"/>
        </w:trPr>
        <w:tc>
          <w:tcPr>
            <w:tcW w:w="2094" w:type="dxa"/>
            <w:vAlign w:val="center"/>
          </w:tcPr>
          <w:p w14:paraId="0A3A8ED4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282" w:type="dxa"/>
            <w:vAlign w:val="center"/>
          </w:tcPr>
          <w:p w14:paraId="03861D7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2" w:type="dxa"/>
            <w:vAlign w:val="center"/>
          </w:tcPr>
          <w:p w14:paraId="4B25AF9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FCDADE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0969C9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7D03175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AA42CF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75CF19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13AD182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72856CE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03AF019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6BDC5EC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002C2A1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956B61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E94DAD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3F9B3DD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1A070F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431AAA5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7105BA0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03BF548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E1A5D6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2" w:type="dxa"/>
            <w:vAlign w:val="center"/>
          </w:tcPr>
          <w:p w14:paraId="347D8E7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2" w:type="dxa"/>
            <w:vAlign w:val="center"/>
          </w:tcPr>
          <w:p w14:paraId="4FCF032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14:paraId="53B8070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14:paraId="55F2123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</w:tbl>
    <w:p w14:paraId="3FB19BAD">
      <w:pPr>
        <w:jc w:val="center"/>
        <w:rPr>
          <w:rFonts w:eastAsia="楷体" w:cs="Arial"/>
          <w:szCs w:val="21"/>
          <w:shd w:val="clear" w:color="auto" w:fill="FFFFFF"/>
        </w:rPr>
      </w:pPr>
    </w:p>
    <w:p w14:paraId="0234DF16">
      <w:pPr>
        <w:jc w:val="center"/>
        <w:rPr>
          <w:rFonts w:cs="仿宋"/>
          <w:bCs/>
        </w:rPr>
      </w:pPr>
      <w:r>
        <w:rPr>
          <w:rFonts w:hint="eastAsia" w:cs="仿宋"/>
          <w:bCs/>
        </w:rPr>
        <w:t>3-2-3教师教育必修课程对毕业要求的支撑矩阵（必修课）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29"/>
        <w:gridCol w:w="258"/>
        <w:gridCol w:w="260"/>
        <w:gridCol w:w="260"/>
        <w:gridCol w:w="260"/>
        <w:gridCol w:w="259"/>
        <w:gridCol w:w="262"/>
        <w:gridCol w:w="259"/>
        <w:gridCol w:w="262"/>
        <w:gridCol w:w="263"/>
        <w:gridCol w:w="262"/>
        <w:gridCol w:w="260"/>
        <w:gridCol w:w="263"/>
        <w:gridCol w:w="262"/>
        <w:gridCol w:w="260"/>
        <w:gridCol w:w="263"/>
        <w:gridCol w:w="260"/>
        <w:gridCol w:w="262"/>
        <w:gridCol w:w="263"/>
        <w:gridCol w:w="262"/>
        <w:gridCol w:w="260"/>
        <w:gridCol w:w="244"/>
        <w:gridCol w:w="279"/>
        <w:gridCol w:w="262"/>
        <w:gridCol w:w="271"/>
      </w:tblGrid>
      <w:tr w14:paraId="03D6DC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7" w:hRule="atLeast"/>
          <w:jc w:val="center"/>
        </w:trPr>
        <w:tc>
          <w:tcPr>
            <w:tcW w:w="2373" w:type="dxa"/>
            <w:vMerge w:val="restart"/>
            <w:tcBorders>
              <w:top w:val="single" w:color="auto" w:sz="12" w:space="0"/>
            </w:tcBorders>
            <w:vAlign w:val="center"/>
          </w:tcPr>
          <w:p w14:paraId="415EF98D">
            <w:pPr>
              <w:tabs>
                <w:tab w:val="center" w:pos="6660"/>
              </w:tabs>
              <w:spacing w:line="210" w:lineRule="exact"/>
              <w:jc w:val="left"/>
              <w:rPr>
                <w:rFonts w:asci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课程名称</w:t>
            </w:r>
          </w:p>
        </w:tc>
        <w:tc>
          <w:tcPr>
            <w:tcW w:w="817" w:type="dxa"/>
            <w:gridSpan w:val="3"/>
            <w:tcBorders>
              <w:top w:val="single" w:color="auto" w:sz="12" w:space="0"/>
            </w:tcBorders>
            <w:vAlign w:val="center"/>
          </w:tcPr>
          <w:p w14:paraId="739876A8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要求</w:t>
            </w:r>
            <w:r>
              <w:rPr>
                <w:rFonts w:ascii="宋体" w:hAnsi="宋体"/>
                <w:b/>
                <w:sz w:val="22"/>
              </w:rPr>
              <w:t>1</w:t>
            </w:r>
          </w:p>
        </w:tc>
        <w:tc>
          <w:tcPr>
            <w:tcW w:w="820" w:type="dxa"/>
            <w:gridSpan w:val="3"/>
            <w:tcBorders>
              <w:top w:val="single" w:color="auto" w:sz="12" w:space="0"/>
            </w:tcBorders>
            <w:vAlign w:val="center"/>
          </w:tcPr>
          <w:p w14:paraId="3B0CF31B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要求</w:t>
            </w:r>
            <w:r>
              <w:rPr>
                <w:rFonts w:ascii="宋体" w:hAnsi="宋体"/>
                <w:b/>
                <w:sz w:val="22"/>
              </w:rPr>
              <w:t>2</w:t>
            </w:r>
          </w:p>
        </w:tc>
        <w:tc>
          <w:tcPr>
            <w:tcW w:w="821" w:type="dxa"/>
            <w:gridSpan w:val="3"/>
            <w:tcBorders>
              <w:top w:val="single" w:color="auto" w:sz="12" w:space="0"/>
            </w:tcBorders>
            <w:vAlign w:val="center"/>
          </w:tcPr>
          <w:p w14:paraId="7AD7382F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要求</w:t>
            </w:r>
            <w:r>
              <w:rPr>
                <w:rFonts w:ascii="宋体" w:hAnsi="宋体"/>
                <w:b/>
                <w:sz w:val="22"/>
              </w:rPr>
              <w:t>3</w:t>
            </w:r>
          </w:p>
        </w:tc>
        <w:tc>
          <w:tcPr>
            <w:tcW w:w="821" w:type="dxa"/>
            <w:gridSpan w:val="3"/>
            <w:tcBorders>
              <w:top w:val="single" w:color="auto" w:sz="12" w:space="0"/>
            </w:tcBorders>
            <w:vAlign w:val="center"/>
          </w:tcPr>
          <w:p w14:paraId="2D935A10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要求</w:t>
            </w:r>
            <w:r>
              <w:rPr>
                <w:rFonts w:ascii="宋体" w:hAnsi="宋体"/>
                <w:b/>
                <w:sz w:val="22"/>
              </w:rPr>
              <w:t>4</w:t>
            </w:r>
          </w:p>
        </w:tc>
        <w:tc>
          <w:tcPr>
            <w:tcW w:w="821" w:type="dxa"/>
            <w:gridSpan w:val="3"/>
            <w:tcBorders>
              <w:top w:val="single" w:color="auto" w:sz="12" w:space="0"/>
            </w:tcBorders>
            <w:vAlign w:val="center"/>
          </w:tcPr>
          <w:p w14:paraId="08F2DC60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要求</w:t>
            </w:r>
            <w:r>
              <w:rPr>
                <w:rFonts w:ascii="宋体" w:hAnsi="宋体"/>
                <w:b/>
                <w:sz w:val="22"/>
              </w:rPr>
              <w:t>5</w:t>
            </w:r>
          </w:p>
        </w:tc>
        <w:tc>
          <w:tcPr>
            <w:tcW w:w="821" w:type="dxa"/>
            <w:gridSpan w:val="3"/>
            <w:tcBorders>
              <w:top w:val="single" w:color="auto" w:sz="12" w:space="0"/>
            </w:tcBorders>
            <w:vAlign w:val="center"/>
          </w:tcPr>
          <w:p w14:paraId="67FD0A11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要求</w:t>
            </w:r>
            <w:r>
              <w:rPr>
                <w:rFonts w:ascii="宋体" w:hAnsi="宋体"/>
                <w:b/>
                <w:sz w:val="22"/>
              </w:rPr>
              <w:t>6</w:t>
            </w:r>
          </w:p>
        </w:tc>
        <w:tc>
          <w:tcPr>
            <w:tcW w:w="801" w:type="dxa"/>
            <w:gridSpan w:val="3"/>
            <w:tcBorders>
              <w:top w:val="single" w:color="auto" w:sz="12" w:space="0"/>
            </w:tcBorders>
            <w:vAlign w:val="center"/>
          </w:tcPr>
          <w:p w14:paraId="71781B0B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要求</w:t>
            </w:r>
            <w:r>
              <w:rPr>
                <w:rFonts w:ascii="宋体" w:hAnsi="宋体"/>
                <w:b/>
                <w:sz w:val="22"/>
              </w:rPr>
              <w:t>7</w:t>
            </w:r>
          </w:p>
        </w:tc>
        <w:tc>
          <w:tcPr>
            <w:tcW w:w="850" w:type="dxa"/>
            <w:gridSpan w:val="3"/>
            <w:tcBorders>
              <w:top w:val="single" w:color="auto" w:sz="12" w:space="0"/>
            </w:tcBorders>
            <w:vAlign w:val="center"/>
          </w:tcPr>
          <w:p w14:paraId="27B27247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要求</w:t>
            </w:r>
            <w:r>
              <w:rPr>
                <w:rFonts w:ascii="宋体" w:hAnsi="宋体"/>
                <w:b/>
                <w:sz w:val="22"/>
              </w:rPr>
              <w:t>8</w:t>
            </w:r>
          </w:p>
        </w:tc>
      </w:tr>
      <w:tr w14:paraId="783D4C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4" w:hRule="atLeast"/>
          <w:jc w:val="center"/>
        </w:trPr>
        <w:tc>
          <w:tcPr>
            <w:tcW w:w="2373" w:type="dxa"/>
            <w:vMerge w:val="continue"/>
            <w:tcBorders>
              <w:top w:val="single" w:color="auto" w:sz="12" w:space="0"/>
            </w:tcBorders>
            <w:vAlign w:val="center"/>
          </w:tcPr>
          <w:p w14:paraId="64CC172E">
            <w:pPr>
              <w:widowControl/>
              <w:spacing w:line="210" w:lineRule="exact"/>
              <w:jc w:val="left"/>
              <w:rPr>
                <w:rFonts w:ascii="宋体"/>
                <w:b/>
                <w:sz w:val="22"/>
              </w:rPr>
            </w:pPr>
          </w:p>
        </w:tc>
        <w:tc>
          <w:tcPr>
            <w:tcW w:w="2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A225B1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8CB2F1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9B7DE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CFA434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72" w:type="dxa"/>
            <w:vAlign w:val="center"/>
          </w:tcPr>
          <w:p w14:paraId="02DB2F98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75" w:type="dxa"/>
            <w:vAlign w:val="center"/>
          </w:tcPr>
          <w:p w14:paraId="2DBD7F62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72" w:type="dxa"/>
            <w:vAlign w:val="center"/>
          </w:tcPr>
          <w:p w14:paraId="59CCB00A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74" w:type="dxa"/>
            <w:vAlign w:val="center"/>
          </w:tcPr>
          <w:p w14:paraId="1C8A4D85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75" w:type="dxa"/>
            <w:vAlign w:val="center"/>
          </w:tcPr>
          <w:p w14:paraId="00CCB1A6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74" w:type="dxa"/>
            <w:vAlign w:val="center"/>
          </w:tcPr>
          <w:p w14:paraId="47C7E7F9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72" w:type="dxa"/>
            <w:vAlign w:val="center"/>
          </w:tcPr>
          <w:p w14:paraId="5B1B1DEA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75" w:type="dxa"/>
            <w:vAlign w:val="center"/>
          </w:tcPr>
          <w:p w14:paraId="3A5772E0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74" w:type="dxa"/>
            <w:vAlign w:val="center"/>
          </w:tcPr>
          <w:p w14:paraId="47DEBF2F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72" w:type="dxa"/>
            <w:vAlign w:val="center"/>
          </w:tcPr>
          <w:p w14:paraId="475956AD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75" w:type="dxa"/>
            <w:vAlign w:val="center"/>
          </w:tcPr>
          <w:p w14:paraId="495EF434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72" w:type="dxa"/>
            <w:vAlign w:val="center"/>
          </w:tcPr>
          <w:p w14:paraId="5ACB420F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74" w:type="dxa"/>
            <w:vAlign w:val="center"/>
          </w:tcPr>
          <w:p w14:paraId="42B22B1E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75" w:type="dxa"/>
            <w:vAlign w:val="center"/>
          </w:tcPr>
          <w:p w14:paraId="482CE66E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74" w:type="dxa"/>
            <w:vAlign w:val="center"/>
          </w:tcPr>
          <w:p w14:paraId="7D90DD34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72" w:type="dxa"/>
            <w:vAlign w:val="center"/>
          </w:tcPr>
          <w:p w14:paraId="39830C87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55" w:type="dxa"/>
            <w:vAlign w:val="center"/>
          </w:tcPr>
          <w:p w14:paraId="73845B99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292" w:type="dxa"/>
            <w:vAlign w:val="center"/>
          </w:tcPr>
          <w:p w14:paraId="37BB0481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274" w:type="dxa"/>
            <w:vAlign w:val="center"/>
          </w:tcPr>
          <w:p w14:paraId="1CA88F86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284" w:type="dxa"/>
            <w:vAlign w:val="center"/>
          </w:tcPr>
          <w:p w14:paraId="0996C62C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</w:tr>
      <w:tr w14:paraId="6A044C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62A0D535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教育学</w:t>
            </w:r>
          </w:p>
        </w:tc>
        <w:tc>
          <w:tcPr>
            <w:tcW w:w="271" w:type="dxa"/>
            <w:tcBorders>
              <w:top w:val="single" w:color="auto" w:sz="4" w:space="0"/>
            </w:tcBorders>
            <w:vAlign w:val="center"/>
          </w:tcPr>
          <w:p w14:paraId="4F20313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color="auto" w:sz="4" w:space="0"/>
            </w:tcBorders>
            <w:vAlign w:val="center"/>
          </w:tcPr>
          <w:p w14:paraId="210BDD9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tcBorders>
              <w:top w:val="single" w:color="auto" w:sz="4" w:space="0"/>
            </w:tcBorders>
            <w:vAlign w:val="center"/>
          </w:tcPr>
          <w:p w14:paraId="5F41044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color="auto" w:sz="4" w:space="0"/>
            </w:tcBorders>
            <w:vAlign w:val="center"/>
          </w:tcPr>
          <w:p w14:paraId="5C4E25D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3D0F2B6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0A002CD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43C5E11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195922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5" w:type="dxa"/>
            <w:vAlign w:val="center"/>
          </w:tcPr>
          <w:p w14:paraId="0B7FC9C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06C6CB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1A93CD1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333014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4" w:type="dxa"/>
            <w:vAlign w:val="center"/>
          </w:tcPr>
          <w:p w14:paraId="568B382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35F5819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26784BE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7004A7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7D9C7C6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75D4D7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4" w:type="dxa"/>
            <w:vAlign w:val="center"/>
          </w:tcPr>
          <w:p w14:paraId="5171A42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0FB4130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55" w:type="dxa"/>
            <w:vAlign w:val="center"/>
          </w:tcPr>
          <w:p w14:paraId="0A4A2A9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92" w:type="dxa"/>
            <w:vAlign w:val="center"/>
          </w:tcPr>
          <w:p w14:paraId="5A4FB34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3E9E546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14:paraId="5B1905E7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3D88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42062509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shd w:val="clear" w:color="auto" w:fill="FFFFFF"/>
              </w:rPr>
              <w:t>习近平总书记关于教育的重要论述研究</w:t>
            </w:r>
          </w:p>
        </w:tc>
        <w:tc>
          <w:tcPr>
            <w:tcW w:w="271" w:type="dxa"/>
            <w:tcBorders>
              <w:top w:val="single" w:color="auto" w:sz="4" w:space="0"/>
            </w:tcBorders>
            <w:vAlign w:val="center"/>
          </w:tcPr>
          <w:p w14:paraId="00C7A72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tcBorders>
              <w:top w:val="single" w:color="auto" w:sz="4" w:space="0"/>
            </w:tcBorders>
            <w:vAlign w:val="center"/>
          </w:tcPr>
          <w:p w14:paraId="0665728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tcBorders>
              <w:top w:val="single" w:color="auto" w:sz="4" w:space="0"/>
            </w:tcBorders>
            <w:vAlign w:val="center"/>
          </w:tcPr>
          <w:p w14:paraId="7CE8086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color="auto" w:sz="4" w:space="0"/>
            </w:tcBorders>
            <w:vAlign w:val="center"/>
          </w:tcPr>
          <w:p w14:paraId="6C9633F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595419F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0A74079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2054324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5919A26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47778C9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5058D0B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7A4C239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55FD742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775CD29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3F085C2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3EC30CF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5BD55BA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232A4CD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28D3BE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4" w:type="dxa"/>
            <w:vAlign w:val="center"/>
          </w:tcPr>
          <w:p w14:paraId="5E49F7B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56B0D5C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55" w:type="dxa"/>
            <w:vAlign w:val="center"/>
          </w:tcPr>
          <w:p w14:paraId="5906639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92" w:type="dxa"/>
            <w:vAlign w:val="center"/>
          </w:tcPr>
          <w:p w14:paraId="6527CD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30E4C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14:paraId="16959742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6A005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25B0AF84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班级经营</w:t>
            </w:r>
          </w:p>
        </w:tc>
        <w:tc>
          <w:tcPr>
            <w:tcW w:w="271" w:type="dxa"/>
            <w:vAlign w:val="center"/>
          </w:tcPr>
          <w:p w14:paraId="064A22D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6526407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0783998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5EA4AAE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6E3D2CD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3BEF2F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61F9FB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E24C94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449A46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834921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23D5E05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5F0D1F5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1578E28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5996B07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04FD1FF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7DBF68C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33232FF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5" w:type="dxa"/>
            <w:vAlign w:val="center"/>
          </w:tcPr>
          <w:p w14:paraId="67F343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4" w:type="dxa"/>
            <w:vAlign w:val="center"/>
          </w:tcPr>
          <w:p w14:paraId="7A7C4CE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DA061A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55" w:type="dxa"/>
            <w:vAlign w:val="center"/>
          </w:tcPr>
          <w:p w14:paraId="5CCE8AF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2" w:type="dxa"/>
            <w:vAlign w:val="center"/>
          </w:tcPr>
          <w:p w14:paraId="7AB552D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19389FC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4" w:type="dxa"/>
            <w:vAlign w:val="center"/>
          </w:tcPr>
          <w:p w14:paraId="2C57929B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8BC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3410F340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特殊教育概论</w:t>
            </w:r>
          </w:p>
        </w:tc>
        <w:tc>
          <w:tcPr>
            <w:tcW w:w="271" w:type="dxa"/>
            <w:vAlign w:val="center"/>
          </w:tcPr>
          <w:p w14:paraId="0950AC0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vAlign w:val="center"/>
          </w:tcPr>
          <w:p w14:paraId="76E450D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2FFE798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vAlign w:val="center"/>
          </w:tcPr>
          <w:p w14:paraId="50895B6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4084681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3299325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3A2DD9A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C029F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75" w:type="dxa"/>
            <w:vAlign w:val="center"/>
          </w:tcPr>
          <w:p w14:paraId="5BB46D7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33D7475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64D9A74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0CF34F9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D415D4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7FA4253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5734804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142A00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2A6CBC1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2878AA7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3830E84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474BE37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55" w:type="dxa"/>
            <w:vAlign w:val="center"/>
          </w:tcPr>
          <w:p w14:paraId="4561B60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2" w:type="dxa"/>
            <w:vAlign w:val="center"/>
          </w:tcPr>
          <w:p w14:paraId="5091F38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74" w:type="dxa"/>
            <w:vAlign w:val="center"/>
          </w:tcPr>
          <w:p w14:paraId="0A39587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84" w:type="dxa"/>
            <w:vAlign w:val="center"/>
          </w:tcPr>
          <w:p w14:paraId="5503AAD1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4D0D2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5239B28A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师德养成</w:t>
            </w:r>
          </w:p>
        </w:tc>
        <w:tc>
          <w:tcPr>
            <w:tcW w:w="271" w:type="dxa"/>
            <w:vAlign w:val="center"/>
          </w:tcPr>
          <w:p w14:paraId="0A83391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vAlign w:val="center"/>
          </w:tcPr>
          <w:p w14:paraId="673202D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vAlign w:val="center"/>
          </w:tcPr>
          <w:p w14:paraId="04A3E9F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3" w:type="dxa"/>
            <w:vAlign w:val="center"/>
          </w:tcPr>
          <w:p w14:paraId="1F5480B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7DB360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7FB4E8A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5A4D883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B70498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4DC190D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15DD749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6BCDEC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55EEB84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21FB30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5524522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6D70CC5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1B5B9F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250CCF6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77CD0B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A6109A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47BD070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55" w:type="dxa"/>
            <w:vAlign w:val="center"/>
          </w:tcPr>
          <w:p w14:paraId="39C3F8A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2" w:type="dxa"/>
            <w:vAlign w:val="center"/>
          </w:tcPr>
          <w:p w14:paraId="2E2604D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394897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14:paraId="746A8081">
            <w:pPr>
              <w:adjustRightInd w:val="0"/>
              <w:snapToGrid w:val="0"/>
              <w:spacing w:line="21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14:paraId="6C29A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4A31A2D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人工智能与教育创新</w:t>
            </w:r>
          </w:p>
        </w:tc>
        <w:tc>
          <w:tcPr>
            <w:tcW w:w="271" w:type="dxa"/>
            <w:vAlign w:val="center"/>
          </w:tcPr>
          <w:p w14:paraId="6D41919C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077BF6A6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39B20437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7D587783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45EDCC0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4EB84676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E73FFA0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1322600A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28CB1AFA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H</w:t>
            </w:r>
          </w:p>
        </w:tc>
        <w:tc>
          <w:tcPr>
            <w:tcW w:w="274" w:type="dxa"/>
            <w:vAlign w:val="center"/>
          </w:tcPr>
          <w:p w14:paraId="12D6BD45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5327A861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M</w:t>
            </w:r>
          </w:p>
        </w:tc>
        <w:tc>
          <w:tcPr>
            <w:tcW w:w="275" w:type="dxa"/>
            <w:vAlign w:val="center"/>
          </w:tcPr>
          <w:p w14:paraId="33736070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C47824D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E5EA71B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603D7645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30EF2F80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2FE13B2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48467778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52620E55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16CCC79F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55" w:type="dxa"/>
            <w:vAlign w:val="center"/>
          </w:tcPr>
          <w:p w14:paraId="4912D216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92" w:type="dxa"/>
            <w:vAlign w:val="center"/>
          </w:tcPr>
          <w:p w14:paraId="72128017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AC8D3FD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14:paraId="15795E77">
            <w:pPr>
              <w:widowControl/>
              <w:spacing w:line="210" w:lineRule="exact"/>
              <w:jc w:val="center"/>
              <w:rPr>
                <w:rFonts w:eastAsia="楷体"/>
                <w:sz w:val="18"/>
                <w:szCs w:val="18"/>
              </w:rPr>
            </w:pPr>
          </w:p>
        </w:tc>
      </w:tr>
      <w:tr w14:paraId="4E01D6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161D478F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发展与教育心理学</w:t>
            </w:r>
          </w:p>
        </w:tc>
        <w:tc>
          <w:tcPr>
            <w:tcW w:w="271" w:type="dxa"/>
            <w:vAlign w:val="center"/>
          </w:tcPr>
          <w:p w14:paraId="7C4EF02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7B609CC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446C55F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0B2BABF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25701F0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59625D2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2D9B86D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28FD2D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229991C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787A2DD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023CC9C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1158D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2EC741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242D954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03C3B9B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06B8E99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4" w:type="dxa"/>
            <w:vAlign w:val="center"/>
          </w:tcPr>
          <w:p w14:paraId="7EE70C1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5" w:type="dxa"/>
            <w:vAlign w:val="center"/>
          </w:tcPr>
          <w:p w14:paraId="00C7C95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B82DEC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36A839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55" w:type="dxa"/>
            <w:vAlign w:val="center"/>
          </w:tcPr>
          <w:p w14:paraId="6EB9839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2" w:type="dxa"/>
            <w:vAlign w:val="center"/>
          </w:tcPr>
          <w:p w14:paraId="5DFA230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01DAD9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14:paraId="6D9A281D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F1070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379655BD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现代教育技术理论及应用</w:t>
            </w:r>
          </w:p>
        </w:tc>
        <w:tc>
          <w:tcPr>
            <w:tcW w:w="271" w:type="dxa"/>
            <w:vAlign w:val="center"/>
          </w:tcPr>
          <w:p w14:paraId="1D63FCC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1FE5B60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4A8468C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54B3A1E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A5638E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28D22C5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21FCF74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0A8270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75" w:type="dxa"/>
            <w:vAlign w:val="center"/>
          </w:tcPr>
          <w:p w14:paraId="4DEF150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805CE2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41C2D76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6ACF7D5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3507448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72DD8AA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381CC95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4364C99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C95E45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6D66CD6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1BE3C2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0BA155B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55" w:type="dxa"/>
            <w:vAlign w:val="center"/>
          </w:tcPr>
          <w:p w14:paraId="4763311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92" w:type="dxa"/>
            <w:vAlign w:val="center"/>
          </w:tcPr>
          <w:p w14:paraId="435F1BB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4" w:type="dxa"/>
            <w:vAlign w:val="center"/>
          </w:tcPr>
          <w:p w14:paraId="32B8207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4" w:type="dxa"/>
            <w:vAlign w:val="center"/>
          </w:tcPr>
          <w:p w14:paraId="5CC14F6A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697C9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7" w:hRule="atLeast"/>
          <w:jc w:val="center"/>
        </w:trPr>
        <w:tc>
          <w:tcPr>
            <w:tcW w:w="2373" w:type="dxa"/>
            <w:vAlign w:val="center"/>
          </w:tcPr>
          <w:p w14:paraId="34B79911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学科教学理论与实践</w:t>
            </w:r>
          </w:p>
        </w:tc>
        <w:tc>
          <w:tcPr>
            <w:tcW w:w="271" w:type="dxa"/>
            <w:vAlign w:val="center"/>
          </w:tcPr>
          <w:p w14:paraId="0277E33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4C53834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3ADF0DC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1A20B93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746DC9E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32E827E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2" w:type="dxa"/>
            <w:vAlign w:val="center"/>
          </w:tcPr>
          <w:p w14:paraId="0F4F48D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FAA595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53234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221106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225923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7667C4A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4" w:type="dxa"/>
            <w:vAlign w:val="center"/>
          </w:tcPr>
          <w:p w14:paraId="05EF8DF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5225102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2EA359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1E17826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74" w:type="dxa"/>
            <w:vAlign w:val="center"/>
          </w:tcPr>
          <w:p w14:paraId="06F2967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75" w:type="dxa"/>
            <w:vAlign w:val="center"/>
          </w:tcPr>
          <w:p w14:paraId="23822B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74" w:type="dxa"/>
            <w:vAlign w:val="center"/>
          </w:tcPr>
          <w:p w14:paraId="53CD39B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32B8FC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55" w:type="dxa"/>
            <w:vAlign w:val="center"/>
          </w:tcPr>
          <w:p w14:paraId="3938640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2" w:type="dxa"/>
            <w:vAlign w:val="center"/>
          </w:tcPr>
          <w:p w14:paraId="4362D92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231B83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14:paraId="0875B46F">
            <w:pPr>
              <w:adjustRightInd w:val="0"/>
              <w:snapToGrid w:val="0"/>
              <w:spacing w:line="21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14:paraId="6A880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281E43DC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英语课标研究与教材研究</w:t>
            </w:r>
          </w:p>
        </w:tc>
        <w:tc>
          <w:tcPr>
            <w:tcW w:w="271" w:type="dxa"/>
            <w:vAlign w:val="center"/>
          </w:tcPr>
          <w:p w14:paraId="2C1E0E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18291F6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7CA5FCE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06E4A90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D361DE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02714D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2658679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4" w:type="dxa"/>
            <w:vAlign w:val="center"/>
          </w:tcPr>
          <w:p w14:paraId="288A9E5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68EA2A7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7A6B87B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A42870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35438BB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4" w:type="dxa"/>
            <w:vAlign w:val="center"/>
          </w:tcPr>
          <w:p w14:paraId="7B5483D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7453839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42EBE44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6EA1B9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74" w:type="dxa"/>
            <w:vAlign w:val="center"/>
          </w:tcPr>
          <w:p w14:paraId="4D6111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1FF3331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FFBDD9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C7184D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55" w:type="dxa"/>
            <w:vAlign w:val="center"/>
          </w:tcPr>
          <w:p w14:paraId="7A02C7E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2" w:type="dxa"/>
            <w:vAlign w:val="center"/>
          </w:tcPr>
          <w:p w14:paraId="57BCF7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779C8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14:paraId="661C6628">
            <w:pPr>
              <w:tabs>
                <w:tab w:val="center" w:pos="6660"/>
              </w:tabs>
              <w:spacing w:line="21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30B69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7F942305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英语微格教学诊断</w:t>
            </w:r>
          </w:p>
        </w:tc>
        <w:tc>
          <w:tcPr>
            <w:tcW w:w="271" w:type="dxa"/>
            <w:vAlign w:val="center"/>
          </w:tcPr>
          <w:p w14:paraId="7110642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1CDE6D2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1C0E544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6CC4CD5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550735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10AB1BD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F588AF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52D7B02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378D5EC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4" w:type="dxa"/>
            <w:vAlign w:val="center"/>
          </w:tcPr>
          <w:p w14:paraId="457A8C6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969328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23C3EF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4" w:type="dxa"/>
            <w:vAlign w:val="center"/>
          </w:tcPr>
          <w:p w14:paraId="2ED1BE5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3F7FF9C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2B9E2FE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6EA02D8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1200270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2AE6295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5ACD84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196FE9D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55" w:type="dxa"/>
            <w:vAlign w:val="center"/>
          </w:tcPr>
          <w:p w14:paraId="756A636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92" w:type="dxa"/>
            <w:vAlign w:val="center"/>
          </w:tcPr>
          <w:p w14:paraId="0D7423C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4" w:type="dxa"/>
            <w:vAlign w:val="center"/>
          </w:tcPr>
          <w:p w14:paraId="3B8DA6D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14:paraId="44476C1D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62D495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67E3F290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教育科学研究方法</w:t>
            </w:r>
          </w:p>
        </w:tc>
        <w:tc>
          <w:tcPr>
            <w:tcW w:w="271" w:type="dxa"/>
            <w:vAlign w:val="center"/>
          </w:tcPr>
          <w:p w14:paraId="2EDD710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00460DE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1A905A7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2EEC6C1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3EFC82A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82D6F8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21D4C1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38FDD0E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C44C62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75729D8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491262D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5" w:type="dxa"/>
            <w:vAlign w:val="center"/>
          </w:tcPr>
          <w:p w14:paraId="6165C1D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4" w:type="dxa"/>
            <w:vAlign w:val="center"/>
          </w:tcPr>
          <w:p w14:paraId="17CB489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6CAD057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44B6EDE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38D0E08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4" w:type="dxa"/>
            <w:vAlign w:val="center"/>
          </w:tcPr>
          <w:p w14:paraId="4042645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4E0F905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621C27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182ED73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55" w:type="dxa"/>
            <w:vAlign w:val="center"/>
          </w:tcPr>
          <w:p w14:paraId="5802BCA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92" w:type="dxa"/>
            <w:vAlign w:val="center"/>
          </w:tcPr>
          <w:p w14:paraId="7C0C5FE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1C8302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284" w:type="dxa"/>
            <w:vAlign w:val="center"/>
          </w:tcPr>
          <w:p w14:paraId="77ED39F0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83827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106E290B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教育见习</w:t>
            </w:r>
          </w:p>
        </w:tc>
        <w:tc>
          <w:tcPr>
            <w:tcW w:w="271" w:type="dxa"/>
            <w:vAlign w:val="center"/>
          </w:tcPr>
          <w:p w14:paraId="6D29435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6309513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vAlign w:val="center"/>
          </w:tcPr>
          <w:p w14:paraId="777DD1D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30E8390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57E0178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4AF2B3E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5BEBE74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4136FA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78AEEE4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9F7CB6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6242C51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3691118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4" w:type="dxa"/>
            <w:vAlign w:val="center"/>
          </w:tcPr>
          <w:p w14:paraId="765A24A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7B3D3F3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77AECFF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86CE60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54C0CC3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0368477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528B152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3CB80A8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55" w:type="dxa"/>
            <w:vAlign w:val="center"/>
          </w:tcPr>
          <w:p w14:paraId="7B77E8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92" w:type="dxa"/>
            <w:vAlign w:val="center"/>
          </w:tcPr>
          <w:p w14:paraId="422631A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4E4CAB5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4" w:type="dxa"/>
            <w:vAlign w:val="center"/>
          </w:tcPr>
          <w:p w14:paraId="6E56EFBD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7660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3D509E30">
            <w:pPr>
              <w:spacing w:line="210" w:lineRule="exact"/>
              <w:jc w:val="left"/>
              <w:rPr>
                <w:rFonts w:asci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教育实习</w:t>
            </w:r>
          </w:p>
        </w:tc>
        <w:tc>
          <w:tcPr>
            <w:tcW w:w="271" w:type="dxa"/>
            <w:vAlign w:val="center"/>
          </w:tcPr>
          <w:p w14:paraId="58D169D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74D6EF4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vAlign w:val="center"/>
          </w:tcPr>
          <w:p w14:paraId="74A5F57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1DC5E61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4C17D0F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48B7CBA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4E0C832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511180C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2786694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A817C7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0491D45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698C4DB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4" w:type="dxa"/>
            <w:vAlign w:val="center"/>
          </w:tcPr>
          <w:p w14:paraId="468E818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640D0C2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6397759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44877B7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1C97B0D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0267D53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46B5FCB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0646CD2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55" w:type="dxa"/>
            <w:vAlign w:val="center"/>
          </w:tcPr>
          <w:p w14:paraId="6539634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92" w:type="dxa"/>
            <w:vAlign w:val="center"/>
          </w:tcPr>
          <w:p w14:paraId="65A27C4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25866F56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4" w:type="dxa"/>
            <w:vAlign w:val="center"/>
          </w:tcPr>
          <w:p w14:paraId="3169EAEB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33C46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2373" w:type="dxa"/>
            <w:vAlign w:val="center"/>
          </w:tcPr>
          <w:p w14:paraId="30388498">
            <w:pPr>
              <w:spacing w:line="21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教育研习</w:t>
            </w:r>
          </w:p>
        </w:tc>
        <w:tc>
          <w:tcPr>
            <w:tcW w:w="271" w:type="dxa"/>
            <w:vAlign w:val="center"/>
          </w:tcPr>
          <w:p w14:paraId="03438F71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51E29BD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3" w:type="dxa"/>
            <w:vAlign w:val="center"/>
          </w:tcPr>
          <w:p w14:paraId="7D80A2D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3" w:type="dxa"/>
            <w:vAlign w:val="center"/>
          </w:tcPr>
          <w:p w14:paraId="4AF474B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1F2D6892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2C115A5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30C3A960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5D45A5AF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5" w:type="dxa"/>
            <w:vAlign w:val="center"/>
          </w:tcPr>
          <w:p w14:paraId="53F2144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09018CC4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2" w:type="dxa"/>
            <w:vAlign w:val="center"/>
          </w:tcPr>
          <w:p w14:paraId="1B81F6EC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63EA8CA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74" w:type="dxa"/>
            <w:vAlign w:val="center"/>
          </w:tcPr>
          <w:p w14:paraId="3822E977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2E634B4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324CB758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442273C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78C1483A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75" w:type="dxa"/>
            <w:vAlign w:val="center"/>
          </w:tcPr>
          <w:p w14:paraId="29FCC13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608D6DC3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vAlign w:val="center"/>
          </w:tcPr>
          <w:p w14:paraId="2CB8CBAD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55" w:type="dxa"/>
            <w:vAlign w:val="center"/>
          </w:tcPr>
          <w:p w14:paraId="486A6CA9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292" w:type="dxa"/>
            <w:vAlign w:val="center"/>
          </w:tcPr>
          <w:p w14:paraId="35D76DCE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274" w:type="dxa"/>
            <w:vAlign w:val="center"/>
          </w:tcPr>
          <w:p w14:paraId="249C4C95">
            <w:pPr>
              <w:spacing w:line="210" w:lineRule="exact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M</w:t>
            </w:r>
          </w:p>
        </w:tc>
        <w:tc>
          <w:tcPr>
            <w:tcW w:w="284" w:type="dxa"/>
            <w:vAlign w:val="center"/>
          </w:tcPr>
          <w:p w14:paraId="1B32B451">
            <w:pPr>
              <w:adjustRightInd w:val="0"/>
              <w:snapToGrid w:val="0"/>
              <w:spacing w:line="21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14:paraId="3A5BAE31">
      <w:pPr>
        <w:pStyle w:val="4"/>
        <w:spacing w:before="156" w:after="156"/>
        <w:ind w:firstLine="420"/>
      </w:pPr>
      <w:r>
        <w:rPr>
          <w:rFonts w:hint="eastAsia"/>
        </w:rPr>
        <w:t>四、学制</w:t>
      </w:r>
      <w:r>
        <w:t xml:space="preserve"> </w:t>
      </w:r>
    </w:p>
    <w:p w14:paraId="6A3662D8">
      <w:pPr>
        <w:spacing w:line="3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学制4年，在校学习年限3-6年。</w:t>
      </w:r>
    </w:p>
    <w:p w14:paraId="437AEF88">
      <w:pPr>
        <w:pStyle w:val="4"/>
        <w:spacing w:before="156" w:after="156"/>
        <w:ind w:firstLine="420"/>
      </w:pPr>
      <w:r>
        <w:rPr>
          <w:rFonts w:hint="eastAsia"/>
        </w:rPr>
        <w:t>五、学分修读要求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63914B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restart"/>
            <w:vAlign w:val="center"/>
          </w:tcPr>
          <w:p w14:paraId="5E43FFE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71BE514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2D403E3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149FE44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5504596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22E651F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78E3DF4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58FA73F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1B40F48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25F282D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11F210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continue"/>
            <w:vAlign w:val="center"/>
          </w:tcPr>
          <w:p w14:paraId="58004FA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1EFCBA7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08A70A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3A106F17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2382969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63D781B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5D97E3B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2707604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6104A51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0A3E000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0794E25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75BCFC5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6E29D81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5654E56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7B7336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E7803F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2D3CD9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126346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0582F9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51" w:type="dxa"/>
            <w:vAlign w:val="center"/>
          </w:tcPr>
          <w:p w14:paraId="0CAB683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26CACED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4D6DF06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0DACD1F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3A00118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2FAD3A3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14:paraId="23A019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18.5</w:t>
            </w:r>
          </w:p>
        </w:tc>
        <w:tc>
          <w:tcPr>
            <w:tcW w:w="558" w:type="dxa"/>
            <w:vAlign w:val="center"/>
          </w:tcPr>
          <w:p w14:paraId="5010F0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34E620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10.5</w:t>
            </w:r>
          </w:p>
        </w:tc>
      </w:tr>
      <w:tr w14:paraId="352FFE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E0142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616B878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753C6CC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A26542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B78379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DFA3FC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46D828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835F2D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8B16A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95B5F1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15BD1B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4A8A3E7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348A356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 w14:paraId="191AD8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D422F1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3F14611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34.5</w:t>
            </w:r>
          </w:p>
        </w:tc>
        <w:tc>
          <w:tcPr>
            <w:tcW w:w="550" w:type="dxa"/>
            <w:vAlign w:val="center"/>
          </w:tcPr>
          <w:p w14:paraId="0BDE696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8.5</w:t>
            </w:r>
          </w:p>
        </w:tc>
        <w:tc>
          <w:tcPr>
            <w:tcW w:w="551" w:type="dxa"/>
            <w:vAlign w:val="center"/>
          </w:tcPr>
          <w:p w14:paraId="6E7D91E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6252C7F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5.5</w:t>
            </w:r>
          </w:p>
        </w:tc>
        <w:tc>
          <w:tcPr>
            <w:tcW w:w="551" w:type="dxa"/>
            <w:vAlign w:val="center"/>
          </w:tcPr>
          <w:p w14:paraId="1CCF585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5.5</w:t>
            </w:r>
          </w:p>
        </w:tc>
        <w:tc>
          <w:tcPr>
            <w:tcW w:w="551" w:type="dxa"/>
            <w:vAlign w:val="center"/>
          </w:tcPr>
          <w:p w14:paraId="597C6E6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15A5124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78BA2C7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1948BD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16A642F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0363708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888" w:type="dxa"/>
            <w:vAlign w:val="center"/>
          </w:tcPr>
          <w:p w14:paraId="18E15F8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34.5</w:t>
            </w:r>
          </w:p>
        </w:tc>
      </w:tr>
      <w:tr w14:paraId="031A56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35FDBAA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61EE46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23.5</w:t>
            </w:r>
          </w:p>
        </w:tc>
        <w:tc>
          <w:tcPr>
            <w:tcW w:w="550" w:type="dxa"/>
            <w:vAlign w:val="center"/>
          </w:tcPr>
          <w:p w14:paraId="0D1462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621FA1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727521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128443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5.5</w:t>
            </w:r>
          </w:p>
        </w:tc>
        <w:tc>
          <w:tcPr>
            <w:tcW w:w="551" w:type="dxa"/>
            <w:vAlign w:val="center"/>
          </w:tcPr>
          <w:p w14:paraId="771405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561B3C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6DE42E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65D34C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762E67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6D32F1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888" w:type="dxa"/>
            <w:vAlign w:val="center"/>
          </w:tcPr>
          <w:p w14:paraId="566F33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23.5</w:t>
            </w:r>
          </w:p>
        </w:tc>
      </w:tr>
      <w:tr w14:paraId="7308B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246C033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5EC4E5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55</w:t>
            </w:r>
          </w:p>
        </w:tc>
        <w:tc>
          <w:tcPr>
            <w:tcW w:w="550" w:type="dxa"/>
            <w:vAlign w:val="center"/>
          </w:tcPr>
          <w:p w14:paraId="42B09B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0C3CEB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181241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0F5F9F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551" w:type="dxa"/>
            <w:vAlign w:val="center"/>
          </w:tcPr>
          <w:p w14:paraId="627605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21.5</w:t>
            </w:r>
          </w:p>
        </w:tc>
        <w:tc>
          <w:tcPr>
            <w:tcW w:w="551" w:type="dxa"/>
            <w:vAlign w:val="center"/>
          </w:tcPr>
          <w:p w14:paraId="64B370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51" w:type="dxa"/>
            <w:vAlign w:val="center"/>
          </w:tcPr>
          <w:p w14:paraId="52E4C8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2DE3D4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184FF6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4EA113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888" w:type="dxa"/>
            <w:vAlign w:val="center"/>
          </w:tcPr>
          <w:p w14:paraId="1485FB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</w:tr>
      <w:tr w14:paraId="2C119A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311BACA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0DBC6D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50" w:type="dxa"/>
            <w:vAlign w:val="center"/>
          </w:tcPr>
          <w:p w14:paraId="10B7E2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796BCA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3755FC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78B969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7C2364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74DEE3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25C361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5392C6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40C2FC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8" w:type="dxa"/>
            <w:vAlign w:val="center"/>
          </w:tcPr>
          <w:p w14:paraId="136999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88" w:type="dxa"/>
            <w:vAlign w:val="center"/>
          </w:tcPr>
          <w:p w14:paraId="552CA0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</w:tr>
      <w:tr w14:paraId="39E7D0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3A53C01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教师教育课程</w:t>
            </w:r>
          </w:p>
        </w:tc>
        <w:tc>
          <w:tcPr>
            <w:tcW w:w="645" w:type="dxa"/>
            <w:vAlign w:val="center"/>
          </w:tcPr>
          <w:p w14:paraId="39FDA1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550" w:type="dxa"/>
            <w:vAlign w:val="center"/>
          </w:tcPr>
          <w:p w14:paraId="5238E9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6C607B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51" w:type="dxa"/>
            <w:vAlign w:val="center"/>
          </w:tcPr>
          <w:p w14:paraId="4C757D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7.5</w:t>
            </w:r>
          </w:p>
        </w:tc>
        <w:tc>
          <w:tcPr>
            <w:tcW w:w="551" w:type="dxa"/>
            <w:vAlign w:val="center"/>
          </w:tcPr>
          <w:p w14:paraId="526444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6BB4E6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9.5</w:t>
            </w:r>
          </w:p>
        </w:tc>
        <w:tc>
          <w:tcPr>
            <w:tcW w:w="551" w:type="dxa"/>
            <w:vAlign w:val="center"/>
          </w:tcPr>
          <w:p w14:paraId="15EC61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11.5</w:t>
            </w:r>
          </w:p>
        </w:tc>
        <w:tc>
          <w:tcPr>
            <w:tcW w:w="551" w:type="dxa"/>
            <w:vAlign w:val="center"/>
          </w:tcPr>
          <w:p w14:paraId="2865D8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6629AE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6819C6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58" w:type="dxa"/>
            <w:vAlign w:val="center"/>
          </w:tcPr>
          <w:p w14:paraId="3FE73C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888" w:type="dxa"/>
            <w:vAlign w:val="center"/>
          </w:tcPr>
          <w:p w14:paraId="24FA85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</w:tr>
      <w:tr w14:paraId="0D8F22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D492CC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45" w:type="dxa"/>
            <w:vAlign w:val="center"/>
          </w:tcPr>
          <w:p w14:paraId="4B4801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189</w:t>
            </w:r>
          </w:p>
        </w:tc>
        <w:tc>
          <w:tcPr>
            <w:tcW w:w="550" w:type="dxa"/>
            <w:vAlign w:val="center"/>
          </w:tcPr>
          <w:p w14:paraId="2474F77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12.5</w:t>
            </w:r>
          </w:p>
        </w:tc>
        <w:tc>
          <w:tcPr>
            <w:tcW w:w="551" w:type="dxa"/>
            <w:vAlign w:val="center"/>
          </w:tcPr>
          <w:p w14:paraId="3646F4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51" w:type="dxa"/>
            <w:vAlign w:val="center"/>
          </w:tcPr>
          <w:p w14:paraId="5B2E76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51" w:type="dxa"/>
            <w:vAlign w:val="center"/>
          </w:tcPr>
          <w:p w14:paraId="208796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18.5</w:t>
            </w:r>
          </w:p>
        </w:tc>
        <w:tc>
          <w:tcPr>
            <w:tcW w:w="551" w:type="dxa"/>
            <w:vAlign w:val="center"/>
          </w:tcPr>
          <w:p w14:paraId="0CA1E5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551" w:type="dxa"/>
            <w:vAlign w:val="center"/>
          </w:tcPr>
          <w:p w14:paraId="39F50C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44.5</w:t>
            </w:r>
          </w:p>
        </w:tc>
        <w:tc>
          <w:tcPr>
            <w:tcW w:w="551" w:type="dxa"/>
            <w:vAlign w:val="center"/>
          </w:tcPr>
          <w:p w14:paraId="08DFA9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551" w:type="dxa"/>
            <w:vAlign w:val="center"/>
          </w:tcPr>
          <w:p w14:paraId="076EE2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43E919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21.5</w:t>
            </w:r>
          </w:p>
        </w:tc>
        <w:tc>
          <w:tcPr>
            <w:tcW w:w="558" w:type="dxa"/>
            <w:vAlign w:val="center"/>
          </w:tcPr>
          <w:p w14:paraId="608001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29B7DC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122.5</w:t>
            </w:r>
          </w:p>
        </w:tc>
      </w:tr>
    </w:tbl>
    <w:p w14:paraId="472F36DA">
      <w:pPr>
        <w:pStyle w:val="4"/>
        <w:spacing w:before="156" w:after="156"/>
        <w:ind w:firstLine="420"/>
      </w:pPr>
      <w:r>
        <w:rPr>
          <w:rFonts w:hint="eastAsia"/>
        </w:rPr>
        <w:t>六、课程设置与安排</w:t>
      </w:r>
    </w:p>
    <w:p w14:paraId="795818EA">
      <w:pPr>
        <w:spacing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（一）公共基础课程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417"/>
        <w:gridCol w:w="1987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73AC2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43C0D36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417" w:type="dxa"/>
            <w:vMerge w:val="restart"/>
            <w:vAlign w:val="center"/>
          </w:tcPr>
          <w:p w14:paraId="577ADCC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1F74874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54765F1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5C2C082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04246A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299CE66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0340F68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6E3EA0C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6E4DA1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2EE7404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89A8EA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5C6098B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00CF160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238C957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634F7D7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B8CB47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5FF3981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1F1F5F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11A2C92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2D0C61F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4F183247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7DFB8C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334A4D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 w14:paraId="44865587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708C0218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000000X110A01</w:t>
            </w: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1987" w:type="dxa"/>
            <w:vAlign w:val="center"/>
          </w:tcPr>
          <w:p w14:paraId="46393BB1">
            <w:pPr>
              <w:widowControl/>
              <w:spacing w:line="210" w:lineRule="exact"/>
              <w:jc w:val="left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大学生心理调适与发展（一）</w:t>
            </w:r>
          </w:p>
        </w:tc>
        <w:tc>
          <w:tcPr>
            <w:tcW w:w="448" w:type="dxa"/>
            <w:vAlign w:val="center"/>
          </w:tcPr>
          <w:p w14:paraId="1CB3E19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634" w:type="dxa"/>
            <w:vAlign w:val="center"/>
          </w:tcPr>
          <w:p w14:paraId="3BE189F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675853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472" w:type="dxa"/>
            <w:vAlign w:val="center"/>
          </w:tcPr>
          <w:p w14:paraId="7585792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28" w:type="dxa"/>
            <w:vAlign w:val="center"/>
          </w:tcPr>
          <w:p w14:paraId="1C86DBD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CAD746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55708A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16F2DC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4B0E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3" w:hRule="atLeast"/>
          <w:jc w:val="center"/>
        </w:trPr>
        <w:tc>
          <w:tcPr>
            <w:tcW w:w="500" w:type="dxa"/>
            <w:vMerge w:val="continue"/>
            <w:vAlign w:val="center"/>
          </w:tcPr>
          <w:p w14:paraId="364B2D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D203717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000000X110C001</w:t>
            </w:r>
          </w:p>
        </w:tc>
        <w:tc>
          <w:tcPr>
            <w:tcW w:w="1987" w:type="dxa"/>
            <w:vAlign w:val="center"/>
          </w:tcPr>
          <w:p w14:paraId="57EE73A0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大学生心理调适与发展（二）</w:t>
            </w:r>
          </w:p>
        </w:tc>
        <w:tc>
          <w:tcPr>
            <w:tcW w:w="448" w:type="dxa"/>
            <w:vAlign w:val="center"/>
          </w:tcPr>
          <w:p w14:paraId="71D6AE2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34" w:type="dxa"/>
            <w:vAlign w:val="center"/>
          </w:tcPr>
          <w:p w14:paraId="53E3A64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F6F77F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72" w:type="dxa"/>
            <w:vAlign w:val="center"/>
          </w:tcPr>
          <w:p w14:paraId="525A2E1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68A665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639" w:type="dxa"/>
            <w:vAlign w:val="center"/>
          </w:tcPr>
          <w:p w14:paraId="5294582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005B0A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15568E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5DE31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2B37AD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3A7C1C5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000000X110A0</w:t>
            </w: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08</w:t>
            </w: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46570839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劳动教育概论</w:t>
            </w:r>
          </w:p>
        </w:tc>
        <w:tc>
          <w:tcPr>
            <w:tcW w:w="448" w:type="dxa"/>
            <w:vAlign w:val="center"/>
          </w:tcPr>
          <w:p w14:paraId="13E3576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34" w:type="dxa"/>
            <w:vAlign w:val="center"/>
          </w:tcPr>
          <w:p w14:paraId="139D35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124FCF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472" w:type="dxa"/>
            <w:vAlign w:val="center"/>
          </w:tcPr>
          <w:p w14:paraId="530887B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28" w:type="dxa"/>
            <w:vAlign w:val="center"/>
          </w:tcPr>
          <w:p w14:paraId="094C1D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81488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6B4185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87" w:type="dxa"/>
            <w:vAlign w:val="center"/>
          </w:tcPr>
          <w:p w14:paraId="56159AB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FF2BC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810A5F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01BBFE2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000000X111B010</w:t>
            </w: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2411D697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人工智能实践应用（师范类、人文社科）</w:t>
            </w:r>
          </w:p>
        </w:tc>
        <w:tc>
          <w:tcPr>
            <w:tcW w:w="448" w:type="dxa"/>
            <w:vAlign w:val="center"/>
          </w:tcPr>
          <w:p w14:paraId="5B62301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60DB5C3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5A6D618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72" w:type="dxa"/>
            <w:vAlign w:val="center"/>
          </w:tcPr>
          <w:p w14:paraId="31425C3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28" w:type="dxa"/>
            <w:vAlign w:val="center"/>
          </w:tcPr>
          <w:p w14:paraId="59D7A4D5">
            <w:pPr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9" w:type="dxa"/>
            <w:vAlign w:val="center"/>
          </w:tcPr>
          <w:p w14:paraId="40DB61D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611" w:type="dxa"/>
            <w:vMerge w:val="restart"/>
            <w:vAlign w:val="center"/>
          </w:tcPr>
          <w:p w14:paraId="76800641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</w:t>
            </w:r>
          </w:p>
          <w:p w14:paraId="3B451C25">
            <w:pPr>
              <w:spacing w:line="210" w:lineRule="exact"/>
              <w:jc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787" w:type="dxa"/>
            <w:vMerge w:val="restart"/>
            <w:vAlign w:val="center"/>
          </w:tcPr>
          <w:p w14:paraId="6555834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1C99C1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518E6CDA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  <w:bookmarkStart w:id="2" w:name="_GoBack"/>
            <w:bookmarkEnd w:id="2"/>
          </w:p>
        </w:tc>
      </w:tr>
      <w:tr w14:paraId="3451BD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E26907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2881752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000000X111B012</w:t>
            </w: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09785B79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WPS智能办公</w:t>
            </w:r>
          </w:p>
        </w:tc>
        <w:tc>
          <w:tcPr>
            <w:tcW w:w="448" w:type="dxa"/>
            <w:vAlign w:val="center"/>
          </w:tcPr>
          <w:p w14:paraId="6959DF8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1.5+0.5</w:t>
            </w:r>
          </w:p>
        </w:tc>
        <w:tc>
          <w:tcPr>
            <w:tcW w:w="634" w:type="dxa"/>
            <w:vAlign w:val="center"/>
          </w:tcPr>
          <w:p w14:paraId="37E27067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2+1/16</w:t>
            </w:r>
          </w:p>
        </w:tc>
        <w:tc>
          <w:tcPr>
            <w:tcW w:w="486" w:type="dxa"/>
            <w:vAlign w:val="center"/>
          </w:tcPr>
          <w:p w14:paraId="04FEF82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72" w:type="dxa"/>
            <w:vAlign w:val="center"/>
          </w:tcPr>
          <w:p w14:paraId="44820C97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8" w:type="dxa"/>
            <w:vAlign w:val="center"/>
          </w:tcPr>
          <w:p w14:paraId="4C29C755">
            <w:pPr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9" w:type="dxa"/>
            <w:vAlign w:val="center"/>
          </w:tcPr>
          <w:p w14:paraId="79D0F6D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11" w:type="dxa"/>
            <w:vMerge w:val="continue"/>
            <w:vAlign w:val="center"/>
          </w:tcPr>
          <w:p w14:paraId="609ABD0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2B53438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8E64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EDADBF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D35BFF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000000X111B013</w:t>
            </w: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42123EC5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人工智能应用-网站设计</w:t>
            </w:r>
          </w:p>
        </w:tc>
        <w:tc>
          <w:tcPr>
            <w:tcW w:w="448" w:type="dxa"/>
            <w:vAlign w:val="center"/>
          </w:tcPr>
          <w:p w14:paraId="50FEF5E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1.5+0.5</w:t>
            </w:r>
          </w:p>
        </w:tc>
        <w:tc>
          <w:tcPr>
            <w:tcW w:w="634" w:type="dxa"/>
            <w:vAlign w:val="center"/>
          </w:tcPr>
          <w:p w14:paraId="602BFC0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2+1/16</w:t>
            </w:r>
          </w:p>
        </w:tc>
        <w:tc>
          <w:tcPr>
            <w:tcW w:w="486" w:type="dxa"/>
            <w:vAlign w:val="center"/>
          </w:tcPr>
          <w:p w14:paraId="126F737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72" w:type="dxa"/>
            <w:vAlign w:val="center"/>
          </w:tcPr>
          <w:p w14:paraId="58ADE33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8" w:type="dxa"/>
            <w:vAlign w:val="center"/>
          </w:tcPr>
          <w:p w14:paraId="21F385C9">
            <w:pPr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9" w:type="dxa"/>
            <w:vAlign w:val="center"/>
          </w:tcPr>
          <w:p w14:paraId="166035B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11" w:type="dxa"/>
            <w:vMerge w:val="continue"/>
            <w:vAlign w:val="center"/>
          </w:tcPr>
          <w:p w14:paraId="03F9116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051CB20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4E56E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525D10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46D197D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000000X111B014</w:t>
            </w: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71BB1541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人工智能基础-Python程序设计</w:t>
            </w:r>
          </w:p>
        </w:tc>
        <w:tc>
          <w:tcPr>
            <w:tcW w:w="448" w:type="dxa"/>
            <w:vAlign w:val="center"/>
          </w:tcPr>
          <w:p w14:paraId="312B4C0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650FCA0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29C7796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72" w:type="dxa"/>
            <w:vAlign w:val="center"/>
          </w:tcPr>
          <w:p w14:paraId="6489BAC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8" w:type="dxa"/>
            <w:vAlign w:val="center"/>
          </w:tcPr>
          <w:p w14:paraId="12CFA4B6">
            <w:pPr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9" w:type="dxa"/>
            <w:vAlign w:val="center"/>
          </w:tcPr>
          <w:p w14:paraId="42EE9EF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11" w:type="dxa"/>
            <w:vMerge w:val="continue"/>
            <w:vAlign w:val="center"/>
          </w:tcPr>
          <w:p w14:paraId="5755B3E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0DE2E7D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2B512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0D13D6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762D4D0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000000X111B015</w:t>
            </w: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42F07FE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人工智能赋能编程-C语言程序设计</w:t>
            </w:r>
          </w:p>
        </w:tc>
        <w:tc>
          <w:tcPr>
            <w:tcW w:w="448" w:type="dxa"/>
            <w:vAlign w:val="center"/>
          </w:tcPr>
          <w:p w14:paraId="1F6874A7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054FDE1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6407233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72" w:type="dxa"/>
            <w:vAlign w:val="center"/>
          </w:tcPr>
          <w:p w14:paraId="00DFDF0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28" w:type="dxa"/>
            <w:vAlign w:val="center"/>
          </w:tcPr>
          <w:p w14:paraId="277C2A1F">
            <w:pPr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39" w:type="dxa"/>
            <w:vAlign w:val="center"/>
          </w:tcPr>
          <w:p w14:paraId="6168B68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611" w:type="dxa"/>
            <w:vMerge w:val="continue"/>
            <w:vAlign w:val="center"/>
          </w:tcPr>
          <w:p w14:paraId="092F91D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00FB45E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A8B9C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79A17F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right w:val="single" w:color="auto" w:sz="4" w:space="0"/>
            </w:tcBorders>
            <w:vAlign w:val="center"/>
          </w:tcPr>
          <w:p w14:paraId="2D964E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详见课程组</w:t>
            </w: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7A60840A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大学体育</w:t>
            </w:r>
          </w:p>
        </w:tc>
        <w:tc>
          <w:tcPr>
            <w:tcW w:w="448" w:type="dxa"/>
            <w:vAlign w:val="center"/>
          </w:tcPr>
          <w:p w14:paraId="63B66ED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759" w:type="dxa"/>
            <w:gridSpan w:val="5"/>
            <w:vAlign w:val="center"/>
          </w:tcPr>
          <w:p w14:paraId="68C613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1-4学期，每学期修读一门</w:t>
            </w:r>
          </w:p>
        </w:tc>
        <w:tc>
          <w:tcPr>
            <w:tcW w:w="611" w:type="dxa"/>
            <w:vMerge w:val="restart"/>
            <w:vAlign w:val="center"/>
          </w:tcPr>
          <w:p w14:paraId="5AB180A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滚动</w:t>
            </w:r>
          </w:p>
          <w:p w14:paraId="11D6C73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开设</w:t>
            </w:r>
          </w:p>
        </w:tc>
        <w:tc>
          <w:tcPr>
            <w:tcW w:w="787" w:type="dxa"/>
            <w:vAlign w:val="center"/>
          </w:tcPr>
          <w:p w14:paraId="77A5B1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F27B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906D76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tcBorders>
              <w:right w:val="single" w:color="auto" w:sz="4" w:space="0"/>
            </w:tcBorders>
            <w:vAlign w:val="center"/>
          </w:tcPr>
          <w:p w14:paraId="2681EDCC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618C761C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448" w:type="dxa"/>
            <w:vAlign w:val="center"/>
          </w:tcPr>
          <w:p w14:paraId="649C098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759" w:type="dxa"/>
            <w:gridSpan w:val="5"/>
            <w:vAlign w:val="center"/>
          </w:tcPr>
          <w:p w14:paraId="51277051">
            <w:pPr>
              <w:spacing w:line="21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至少修读2学分</w:t>
            </w:r>
          </w:p>
        </w:tc>
        <w:tc>
          <w:tcPr>
            <w:tcW w:w="611" w:type="dxa"/>
            <w:vMerge w:val="continue"/>
            <w:vAlign w:val="center"/>
          </w:tcPr>
          <w:p w14:paraId="710CA43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0D040B07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bidi="ar"/>
              </w:rPr>
              <w:t>超出学分可认定为一般通识课程学分</w:t>
            </w:r>
          </w:p>
        </w:tc>
      </w:tr>
      <w:tr w14:paraId="10FD38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42" w:hRule="atLeast"/>
          <w:jc w:val="center"/>
        </w:trPr>
        <w:tc>
          <w:tcPr>
            <w:tcW w:w="500" w:type="dxa"/>
            <w:vMerge w:val="continue"/>
            <w:vAlign w:val="center"/>
          </w:tcPr>
          <w:p w14:paraId="62C6B54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3404" w:type="dxa"/>
            <w:gridSpan w:val="2"/>
            <w:vAlign w:val="center"/>
          </w:tcPr>
          <w:p w14:paraId="7C24BD7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大学生志愿者劳动服务</w:t>
            </w:r>
          </w:p>
        </w:tc>
        <w:tc>
          <w:tcPr>
            <w:tcW w:w="4605" w:type="dxa"/>
            <w:gridSpan w:val="8"/>
            <w:tcBorders>
              <w:left w:val="single" w:color="auto" w:sz="4" w:space="0"/>
            </w:tcBorders>
            <w:vAlign w:val="center"/>
          </w:tcPr>
          <w:p w14:paraId="2884FD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在校期间至少参加32学时志愿劳动服务</w:t>
            </w:r>
          </w:p>
        </w:tc>
      </w:tr>
      <w:tr w14:paraId="292829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15" w:hRule="atLeast"/>
          <w:jc w:val="center"/>
        </w:trPr>
        <w:tc>
          <w:tcPr>
            <w:tcW w:w="500" w:type="dxa"/>
            <w:vAlign w:val="center"/>
          </w:tcPr>
          <w:p w14:paraId="5D75A6E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kern w:val="15"/>
                <w:sz w:val="18"/>
                <w:szCs w:val="18"/>
              </w:rPr>
              <w:t>选</w:t>
            </w:r>
          </w:p>
          <w:p w14:paraId="0592129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4FDFF6AF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sz w:val="18"/>
                <w:szCs w:val="18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000000X111D101</w:t>
            </w:r>
          </w:p>
        </w:tc>
        <w:tc>
          <w:tcPr>
            <w:tcW w:w="1987" w:type="dxa"/>
            <w:tcBorders>
              <w:left w:val="single" w:color="auto" w:sz="4" w:space="0"/>
            </w:tcBorders>
            <w:vAlign w:val="center"/>
          </w:tcPr>
          <w:p w14:paraId="5E076A85">
            <w:pPr>
              <w:widowControl/>
              <w:spacing w:line="210" w:lineRule="exac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体能训练</w:t>
            </w:r>
          </w:p>
        </w:tc>
        <w:tc>
          <w:tcPr>
            <w:tcW w:w="448" w:type="dxa"/>
            <w:vAlign w:val="center"/>
          </w:tcPr>
          <w:p w14:paraId="5D8E4D1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34" w:type="dxa"/>
            <w:vAlign w:val="center"/>
          </w:tcPr>
          <w:p w14:paraId="372FCD2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2/8</w:t>
            </w:r>
          </w:p>
        </w:tc>
        <w:tc>
          <w:tcPr>
            <w:tcW w:w="486" w:type="dxa"/>
            <w:vAlign w:val="center"/>
          </w:tcPr>
          <w:p w14:paraId="3FDE700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72" w:type="dxa"/>
            <w:vAlign w:val="center"/>
          </w:tcPr>
          <w:p w14:paraId="537C26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5CD5C0B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39" w:type="dxa"/>
            <w:vAlign w:val="center"/>
          </w:tcPr>
          <w:p w14:paraId="0F502D6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BD670A5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滚动</w:t>
            </w:r>
          </w:p>
          <w:p w14:paraId="11EA0C2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787" w:type="dxa"/>
            <w:vAlign w:val="center"/>
          </w:tcPr>
          <w:p w14:paraId="5AE1F2B0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大三、大四体测不合格学生必修</w:t>
            </w:r>
          </w:p>
        </w:tc>
      </w:tr>
      <w:tr w14:paraId="76B12B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04D470C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64F63C7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21</w:t>
            </w:r>
          </w:p>
        </w:tc>
        <w:tc>
          <w:tcPr>
            <w:tcW w:w="634" w:type="dxa"/>
            <w:vAlign w:val="center"/>
          </w:tcPr>
          <w:p w14:paraId="557B268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0810B50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219BDDD9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739A82F4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99EC288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A99807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5DE35E9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kern w:val="15"/>
                <w:sz w:val="18"/>
                <w:szCs w:val="18"/>
              </w:rPr>
              <w:t>至少修读 10.5分</w:t>
            </w:r>
          </w:p>
        </w:tc>
      </w:tr>
    </w:tbl>
    <w:p w14:paraId="624BEDBF">
      <w:pPr>
        <w:spacing w:after="156" w:afterLines="50"/>
        <w:ind w:firstLine="420" w:firstLineChars="200"/>
        <w:rPr>
          <w:bCs/>
        </w:rPr>
      </w:pPr>
      <w:r>
        <w:rPr>
          <w:rFonts w:hint="eastAsia"/>
          <w:bCs/>
        </w:rPr>
        <w:t>（二）通识教育课程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9"/>
        <w:gridCol w:w="1261"/>
        <w:gridCol w:w="1261"/>
        <w:gridCol w:w="2778"/>
        <w:gridCol w:w="2690"/>
      </w:tblGrid>
      <w:tr w14:paraId="5FDBEA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19" w:type="dxa"/>
            <w:vAlign w:val="center"/>
          </w:tcPr>
          <w:p w14:paraId="15ECAA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3350231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245F5F3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79D4480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027C2C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restart"/>
            <w:vAlign w:val="center"/>
          </w:tcPr>
          <w:p w14:paraId="12CE14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选</w:t>
            </w:r>
          </w:p>
          <w:p w14:paraId="06FB01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修</w:t>
            </w:r>
          </w:p>
        </w:tc>
        <w:tc>
          <w:tcPr>
            <w:tcW w:w="2522" w:type="dxa"/>
            <w:gridSpan w:val="2"/>
            <w:vAlign w:val="center"/>
          </w:tcPr>
          <w:p w14:paraId="6675FD4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通识核心课程</w:t>
            </w:r>
          </w:p>
        </w:tc>
        <w:tc>
          <w:tcPr>
            <w:tcW w:w="2778" w:type="dxa"/>
            <w:vAlign w:val="center"/>
          </w:tcPr>
          <w:p w14:paraId="5783060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至少修读2学分</w:t>
            </w:r>
          </w:p>
        </w:tc>
        <w:tc>
          <w:tcPr>
            <w:tcW w:w="2690" w:type="dxa"/>
            <w:vMerge w:val="restart"/>
            <w:vAlign w:val="center"/>
          </w:tcPr>
          <w:p w14:paraId="588A3372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  <w:lang w:bidi="ar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具体课程参见总则部分《浙江师</w:t>
            </w:r>
          </w:p>
          <w:p w14:paraId="48E4898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2DECB7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70B2B0CF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1235D6FC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36854D9A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32FECE6F">
            <w:pPr>
              <w:spacing w:line="210" w:lineRule="exact"/>
              <w:rPr>
                <w:sz w:val="20"/>
                <w:szCs w:val="20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、至少修读</w:t>
            </w:r>
            <w:r>
              <w:rPr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学分；</w:t>
            </w:r>
            <w:r>
              <w:rPr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、至少修读</w:t>
            </w:r>
            <w:r>
              <w:rPr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学分艺术素养类。</w:t>
            </w:r>
          </w:p>
        </w:tc>
        <w:tc>
          <w:tcPr>
            <w:tcW w:w="2690" w:type="dxa"/>
            <w:vMerge w:val="continue"/>
            <w:vAlign w:val="center"/>
          </w:tcPr>
          <w:p w14:paraId="744248B8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2CE3CE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6D3DF3A0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CB82CDE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09E48A5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1355AF7F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593A4E89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526B66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3A82C541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45D61C77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20ED081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4D61C572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3AE0856C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3DF4AD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7D42C75C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05E722DD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0F31374E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6E235598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5C979324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7A578C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19" w:type="dxa"/>
            <w:vMerge w:val="continue"/>
            <w:vAlign w:val="center"/>
          </w:tcPr>
          <w:p w14:paraId="6EB8EC97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47595604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945A65A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100BAECE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2B3DBBBA">
            <w:pPr>
              <w:spacing w:line="210" w:lineRule="exact"/>
              <w:rPr>
                <w:sz w:val="20"/>
                <w:szCs w:val="20"/>
              </w:rPr>
            </w:pPr>
          </w:p>
        </w:tc>
      </w:tr>
    </w:tbl>
    <w:p w14:paraId="22BC032D">
      <w:pPr>
        <w:spacing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（三）学科基础课程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94"/>
        <w:gridCol w:w="1702"/>
        <w:gridCol w:w="553"/>
        <w:gridCol w:w="634"/>
        <w:gridCol w:w="486"/>
        <w:gridCol w:w="472"/>
        <w:gridCol w:w="528"/>
        <w:gridCol w:w="639"/>
        <w:gridCol w:w="611"/>
        <w:gridCol w:w="787"/>
      </w:tblGrid>
      <w:tr w14:paraId="205FF1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21D291E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596" w:type="dxa"/>
            <w:vMerge w:val="restart"/>
            <w:vAlign w:val="center"/>
          </w:tcPr>
          <w:p w14:paraId="2633A8A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703" w:type="dxa"/>
            <w:vMerge w:val="restart"/>
            <w:vAlign w:val="center"/>
          </w:tcPr>
          <w:p w14:paraId="26DACE5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553" w:type="dxa"/>
            <w:vMerge w:val="restart"/>
            <w:textDirection w:val="tbRlV"/>
            <w:vAlign w:val="center"/>
          </w:tcPr>
          <w:p w14:paraId="3329A84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6028B39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147F340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6EFBA78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47573F6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792876B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05A385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1BB12E0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96" w:type="dxa"/>
            <w:vMerge w:val="continue"/>
            <w:vAlign w:val="center"/>
          </w:tcPr>
          <w:p w14:paraId="773F1270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703" w:type="dxa"/>
            <w:vMerge w:val="continue"/>
            <w:vAlign w:val="center"/>
          </w:tcPr>
          <w:p w14:paraId="49B33B5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53" w:type="dxa"/>
            <w:vMerge w:val="continue"/>
          </w:tcPr>
          <w:p w14:paraId="7BF92F2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2193F41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4408044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0298DD2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3D69E8D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2315F2E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1C15136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6F968E8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7DE642F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825AE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6D37DC0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必</w:t>
            </w:r>
          </w:p>
          <w:p w14:paraId="130178A7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96" w:type="dxa"/>
            <w:vAlign w:val="center"/>
          </w:tcPr>
          <w:p w14:paraId="3A7E4C7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050201A130A010</w:t>
            </w:r>
          </w:p>
        </w:tc>
        <w:tc>
          <w:tcPr>
            <w:tcW w:w="1703" w:type="dxa"/>
            <w:vAlign w:val="center"/>
          </w:tcPr>
          <w:p w14:paraId="1A47B0F2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英语专业导论</w:t>
            </w:r>
          </w:p>
        </w:tc>
        <w:tc>
          <w:tcPr>
            <w:tcW w:w="553" w:type="dxa"/>
            <w:vAlign w:val="center"/>
          </w:tcPr>
          <w:p w14:paraId="4B5BED3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634" w:type="dxa"/>
            <w:vAlign w:val="center"/>
          </w:tcPr>
          <w:p w14:paraId="20A8EE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1/8</w:t>
            </w:r>
          </w:p>
        </w:tc>
        <w:tc>
          <w:tcPr>
            <w:tcW w:w="486" w:type="dxa"/>
            <w:vAlign w:val="center"/>
          </w:tcPr>
          <w:p w14:paraId="0BE251D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8</w:t>
            </w:r>
          </w:p>
        </w:tc>
        <w:tc>
          <w:tcPr>
            <w:tcW w:w="472" w:type="dxa"/>
            <w:vAlign w:val="center"/>
          </w:tcPr>
          <w:p w14:paraId="046B505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23F7121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87EFF4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B146D1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79A8B4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前八周</w:t>
            </w:r>
          </w:p>
        </w:tc>
      </w:tr>
      <w:tr w14:paraId="5B970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8A5FDA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53011D3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050201A130A004</w:t>
            </w:r>
          </w:p>
        </w:tc>
        <w:tc>
          <w:tcPr>
            <w:tcW w:w="1703" w:type="dxa"/>
            <w:vAlign w:val="center"/>
          </w:tcPr>
          <w:p w14:paraId="6CCA2170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数智技术与外语教育（英语）</w:t>
            </w:r>
          </w:p>
        </w:tc>
        <w:tc>
          <w:tcPr>
            <w:tcW w:w="553" w:type="dxa"/>
            <w:vAlign w:val="center"/>
          </w:tcPr>
          <w:p w14:paraId="2171C5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24BEAD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1/16</w:t>
            </w:r>
          </w:p>
        </w:tc>
        <w:tc>
          <w:tcPr>
            <w:tcW w:w="486" w:type="dxa"/>
            <w:vAlign w:val="center"/>
          </w:tcPr>
          <w:p w14:paraId="421D96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042CBC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34D62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AD704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5E461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557098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DF34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CD833F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1D4F8B3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050200X130A001</w:t>
            </w:r>
          </w:p>
        </w:tc>
        <w:tc>
          <w:tcPr>
            <w:tcW w:w="1703" w:type="dxa"/>
            <w:vAlign w:val="center"/>
          </w:tcPr>
          <w:p w14:paraId="0F9B8A34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综合英语（一）</w:t>
            </w:r>
          </w:p>
        </w:tc>
        <w:tc>
          <w:tcPr>
            <w:tcW w:w="553" w:type="dxa"/>
            <w:vAlign w:val="center"/>
          </w:tcPr>
          <w:p w14:paraId="5D11B7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0BBD1F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17716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0B1EC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44C2D9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23138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55BA0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172B29E7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70C71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87FFB1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50D047A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050200X130B001</w:t>
            </w:r>
          </w:p>
        </w:tc>
        <w:tc>
          <w:tcPr>
            <w:tcW w:w="1703" w:type="dxa"/>
            <w:vAlign w:val="center"/>
          </w:tcPr>
          <w:p w14:paraId="615957CF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英语语音</w:t>
            </w:r>
          </w:p>
        </w:tc>
        <w:tc>
          <w:tcPr>
            <w:tcW w:w="553" w:type="dxa"/>
            <w:vAlign w:val="center"/>
          </w:tcPr>
          <w:p w14:paraId="3B8A9C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4F9D28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5B1732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3FEEA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57D45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31EDFB6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1D2D9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6100A501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8641F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05BAD4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781413B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050201A130B001</w:t>
            </w:r>
          </w:p>
        </w:tc>
        <w:tc>
          <w:tcPr>
            <w:tcW w:w="1703" w:type="dxa"/>
            <w:vAlign w:val="center"/>
          </w:tcPr>
          <w:p w14:paraId="3546901B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英语视听说（一）</w:t>
            </w:r>
          </w:p>
        </w:tc>
        <w:tc>
          <w:tcPr>
            <w:tcW w:w="553" w:type="dxa"/>
            <w:vAlign w:val="center"/>
          </w:tcPr>
          <w:p w14:paraId="6F1330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4E2EFC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7B9172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5D828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0A926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143A169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3809C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480E51C7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1FB4EE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416742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4C73216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050201A130A001</w:t>
            </w:r>
          </w:p>
        </w:tc>
        <w:tc>
          <w:tcPr>
            <w:tcW w:w="1703" w:type="dxa"/>
            <w:vAlign w:val="center"/>
          </w:tcPr>
          <w:p w14:paraId="77D49A4B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英语语法</w:t>
            </w:r>
          </w:p>
        </w:tc>
        <w:tc>
          <w:tcPr>
            <w:tcW w:w="553" w:type="dxa"/>
            <w:vAlign w:val="center"/>
          </w:tcPr>
          <w:p w14:paraId="32302C7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D2625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B8109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052E2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6D2B9C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D2D8D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794F7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48EBF8CF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3FE3A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B313AE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2AAE2815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050201A130B002</w:t>
            </w:r>
          </w:p>
        </w:tc>
        <w:tc>
          <w:tcPr>
            <w:tcW w:w="1703" w:type="dxa"/>
            <w:vAlign w:val="center"/>
          </w:tcPr>
          <w:p w14:paraId="764477E1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英语口语</w:t>
            </w:r>
          </w:p>
        </w:tc>
        <w:tc>
          <w:tcPr>
            <w:tcW w:w="553" w:type="dxa"/>
            <w:vAlign w:val="center"/>
          </w:tcPr>
          <w:p w14:paraId="3BB7F32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1AF878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494636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5A606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D5BC2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745351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6D58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6CDAE132">
            <w:pPr>
              <w:widowControl/>
              <w:spacing w:line="210" w:lineRule="exact"/>
              <w:textAlignment w:val="center"/>
              <w:rPr>
                <w:kern w:val="15"/>
                <w:sz w:val="18"/>
                <w:szCs w:val="18"/>
              </w:rPr>
            </w:pPr>
          </w:p>
        </w:tc>
      </w:tr>
      <w:tr w14:paraId="58742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B29F79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440D3DF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050200X130A002</w:t>
            </w:r>
          </w:p>
        </w:tc>
        <w:tc>
          <w:tcPr>
            <w:tcW w:w="1703" w:type="dxa"/>
            <w:vAlign w:val="center"/>
          </w:tcPr>
          <w:p w14:paraId="4B0F175A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综合英语（二）</w:t>
            </w:r>
          </w:p>
        </w:tc>
        <w:tc>
          <w:tcPr>
            <w:tcW w:w="553" w:type="dxa"/>
            <w:vAlign w:val="center"/>
          </w:tcPr>
          <w:p w14:paraId="1CFFC3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1B0527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2FB699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B39DC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45CECD3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9A36F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DEA14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181428F6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39379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AAA53F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73640D6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050201A130B003</w:t>
            </w:r>
          </w:p>
        </w:tc>
        <w:tc>
          <w:tcPr>
            <w:tcW w:w="1703" w:type="dxa"/>
            <w:vAlign w:val="center"/>
          </w:tcPr>
          <w:p w14:paraId="60635786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英语视听说（二）</w:t>
            </w:r>
          </w:p>
        </w:tc>
        <w:tc>
          <w:tcPr>
            <w:tcW w:w="553" w:type="dxa"/>
            <w:vAlign w:val="center"/>
          </w:tcPr>
          <w:p w14:paraId="5E219C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4A7FA4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1DC8C7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A9B66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6BFC7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3642535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9852D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752E12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268DD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BB1537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6CDB20D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050200X130A003</w:t>
            </w:r>
          </w:p>
        </w:tc>
        <w:tc>
          <w:tcPr>
            <w:tcW w:w="1703" w:type="dxa"/>
            <w:vAlign w:val="center"/>
          </w:tcPr>
          <w:p w14:paraId="2D86DB0D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综合英语（三）</w:t>
            </w:r>
          </w:p>
        </w:tc>
        <w:tc>
          <w:tcPr>
            <w:tcW w:w="553" w:type="dxa"/>
            <w:vAlign w:val="center"/>
          </w:tcPr>
          <w:p w14:paraId="298E559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54757F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3AA2A9A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D54753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7C20B1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D4F90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072ED1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3FED6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67C0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C17445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23A6672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050201A130B004</w:t>
            </w:r>
          </w:p>
        </w:tc>
        <w:tc>
          <w:tcPr>
            <w:tcW w:w="1703" w:type="dxa"/>
            <w:vAlign w:val="center"/>
          </w:tcPr>
          <w:p w14:paraId="41CFDBAB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英语写作（一）</w:t>
            </w:r>
          </w:p>
        </w:tc>
        <w:tc>
          <w:tcPr>
            <w:tcW w:w="553" w:type="dxa"/>
            <w:vAlign w:val="center"/>
          </w:tcPr>
          <w:p w14:paraId="5E2B18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364B1C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7A9C2B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44A31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D5C61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1C15D6A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CD791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44F643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88A6A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F372C3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12A7CE2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050200X130A004</w:t>
            </w:r>
          </w:p>
        </w:tc>
        <w:tc>
          <w:tcPr>
            <w:tcW w:w="1703" w:type="dxa"/>
            <w:vAlign w:val="center"/>
          </w:tcPr>
          <w:p w14:paraId="4A9BE93C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综合英语（四）</w:t>
            </w:r>
          </w:p>
        </w:tc>
        <w:tc>
          <w:tcPr>
            <w:tcW w:w="553" w:type="dxa"/>
            <w:vAlign w:val="center"/>
          </w:tcPr>
          <w:p w14:paraId="5A4F787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35CC522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A7795F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58C1776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110F881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BE5692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FF9B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AFDE01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F8B6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11B3DA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4D18AA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050201A130B005</w:t>
            </w:r>
          </w:p>
        </w:tc>
        <w:tc>
          <w:tcPr>
            <w:tcW w:w="1703" w:type="dxa"/>
            <w:vAlign w:val="center"/>
          </w:tcPr>
          <w:p w14:paraId="464BF624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英语写作（二）</w:t>
            </w:r>
          </w:p>
        </w:tc>
        <w:tc>
          <w:tcPr>
            <w:tcW w:w="553" w:type="dxa"/>
            <w:vAlign w:val="center"/>
          </w:tcPr>
          <w:p w14:paraId="6B2EAC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78A819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63EBF1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D970E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72705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0F0841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B92A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3CA4F65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D0DFA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2E098F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3D586B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050201A130B006</w:t>
            </w:r>
          </w:p>
        </w:tc>
        <w:tc>
          <w:tcPr>
            <w:tcW w:w="1703" w:type="dxa"/>
            <w:vAlign w:val="center"/>
          </w:tcPr>
          <w:p w14:paraId="042E98A3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人工智能与翻译技术</w:t>
            </w:r>
          </w:p>
        </w:tc>
        <w:tc>
          <w:tcPr>
            <w:tcW w:w="553" w:type="dxa"/>
            <w:vAlign w:val="center"/>
          </w:tcPr>
          <w:p w14:paraId="0AA264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2E91C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1+2/16</w:t>
            </w:r>
          </w:p>
        </w:tc>
        <w:tc>
          <w:tcPr>
            <w:tcW w:w="486" w:type="dxa"/>
            <w:vAlign w:val="center"/>
          </w:tcPr>
          <w:p w14:paraId="13EB26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F222E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D4EA5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D3609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14:paraId="4D19592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07E6C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08A2D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C51C39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77CA80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050201A130A002</w:t>
            </w:r>
          </w:p>
        </w:tc>
        <w:tc>
          <w:tcPr>
            <w:tcW w:w="1703" w:type="dxa"/>
            <w:vAlign w:val="center"/>
          </w:tcPr>
          <w:p w14:paraId="2EBE2016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语言学导论（一）★</w:t>
            </w:r>
          </w:p>
        </w:tc>
        <w:tc>
          <w:tcPr>
            <w:tcW w:w="553" w:type="dxa"/>
            <w:vAlign w:val="center"/>
          </w:tcPr>
          <w:p w14:paraId="4EE1AD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2C078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CDA75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3ECBE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C4B938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A68CD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1AF37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9F253E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91881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FFA740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14:paraId="164293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050201A130A003</w:t>
            </w:r>
          </w:p>
        </w:tc>
        <w:tc>
          <w:tcPr>
            <w:tcW w:w="1703" w:type="dxa"/>
            <w:vAlign w:val="center"/>
          </w:tcPr>
          <w:p w14:paraId="13131742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语言学导论（二）★</w:t>
            </w:r>
          </w:p>
        </w:tc>
        <w:tc>
          <w:tcPr>
            <w:tcW w:w="553" w:type="dxa"/>
            <w:vAlign w:val="center"/>
          </w:tcPr>
          <w:p w14:paraId="5E6FF0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761C1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C4B8F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9BE81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C8D85B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C4F06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EAA31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722D26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07920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799" w:type="dxa"/>
            <w:gridSpan w:val="3"/>
            <w:vAlign w:val="center"/>
          </w:tcPr>
          <w:p w14:paraId="4C1EBDC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553" w:type="dxa"/>
            <w:vAlign w:val="center"/>
          </w:tcPr>
          <w:p w14:paraId="52647A7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30.5+4</w:t>
            </w:r>
          </w:p>
        </w:tc>
        <w:tc>
          <w:tcPr>
            <w:tcW w:w="634" w:type="dxa"/>
            <w:vAlign w:val="center"/>
          </w:tcPr>
          <w:p w14:paraId="73BB70B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8DFE0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616</w:t>
            </w:r>
          </w:p>
        </w:tc>
        <w:tc>
          <w:tcPr>
            <w:tcW w:w="472" w:type="dxa"/>
            <w:vAlign w:val="center"/>
          </w:tcPr>
          <w:p w14:paraId="3FB4FF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488</w:t>
            </w:r>
          </w:p>
        </w:tc>
        <w:tc>
          <w:tcPr>
            <w:tcW w:w="528" w:type="dxa"/>
            <w:vAlign w:val="center"/>
          </w:tcPr>
          <w:p w14:paraId="1DAB1F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  <w:tc>
          <w:tcPr>
            <w:tcW w:w="639" w:type="dxa"/>
            <w:vAlign w:val="center"/>
          </w:tcPr>
          <w:p w14:paraId="48D6D01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3F8FF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32617959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至少修读34.5分</w:t>
            </w:r>
          </w:p>
        </w:tc>
      </w:tr>
    </w:tbl>
    <w:p w14:paraId="21E7626B">
      <w:pPr>
        <w:spacing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（四）专业核心课程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15"/>
        <w:gridCol w:w="1986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09E32D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restart"/>
            <w:vAlign w:val="center"/>
          </w:tcPr>
          <w:p w14:paraId="44B766F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417" w:type="dxa"/>
            <w:vMerge w:val="restart"/>
            <w:vAlign w:val="center"/>
          </w:tcPr>
          <w:p w14:paraId="4AF689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6EFDE17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1CC000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0CDA606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30B2065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8AB3D0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1C504F0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4FF5204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0EC371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6B54E00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3222B77F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78E645E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35145C53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926B8F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0D939DC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31882E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0E63C1A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2409BBD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24776D6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14AD343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53B9822A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CAC3E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restart"/>
            <w:vAlign w:val="center"/>
          </w:tcPr>
          <w:p w14:paraId="7AD5F4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 w14:paraId="7D19F24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676FCFD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050201A140A002</w:t>
            </w:r>
          </w:p>
        </w:tc>
        <w:tc>
          <w:tcPr>
            <w:tcW w:w="1987" w:type="dxa"/>
            <w:vAlign w:val="center"/>
          </w:tcPr>
          <w:p w14:paraId="4784C99D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英汉笔译</w:t>
            </w:r>
          </w:p>
        </w:tc>
        <w:tc>
          <w:tcPr>
            <w:tcW w:w="448" w:type="dxa"/>
            <w:vAlign w:val="center"/>
          </w:tcPr>
          <w:p w14:paraId="4C375E7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32F80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06EF69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BF634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F58680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D9C5DF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2CCA84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705FF7A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602D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66EA3C5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319976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050200X140A001</w:t>
            </w:r>
          </w:p>
        </w:tc>
        <w:tc>
          <w:tcPr>
            <w:tcW w:w="1987" w:type="dxa"/>
            <w:vAlign w:val="center"/>
          </w:tcPr>
          <w:p w14:paraId="47D1C399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中国文化概要</w:t>
            </w:r>
          </w:p>
        </w:tc>
        <w:tc>
          <w:tcPr>
            <w:tcW w:w="448" w:type="dxa"/>
            <w:vAlign w:val="center"/>
          </w:tcPr>
          <w:p w14:paraId="5549B0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70427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5755B5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23D349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116D8C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487EB7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D60260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3C9F4AB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EE242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76B04DF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4AC939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050201A140A003</w:t>
            </w:r>
          </w:p>
        </w:tc>
        <w:tc>
          <w:tcPr>
            <w:tcW w:w="1987" w:type="dxa"/>
            <w:vAlign w:val="center"/>
          </w:tcPr>
          <w:p w14:paraId="4BA7CA92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西方文明史</w:t>
            </w:r>
          </w:p>
        </w:tc>
        <w:tc>
          <w:tcPr>
            <w:tcW w:w="448" w:type="dxa"/>
            <w:vAlign w:val="center"/>
          </w:tcPr>
          <w:p w14:paraId="7F13296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D27BF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8F66A5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05AC5B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56051E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B32E2E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A36DB8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6590CB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A2E02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490EB74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4995AA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050201A140A004</w:t>
            </w:r>
          </w:p>
        </w:tc>
        <w:tc>
          <w:tcPr>
            <w:tcW w:w="1987" w:type="dxa"/>
            <w:vAlign w:val="center"/>
          </w:tcPr>
          <w:p w14:paraId="1A38C125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跨文化交际</w:t>
            </w:r>
          </w:p>
        </w:tc>
        <w:tc>
          <w:tcPr>
            <w:tcW w:w="448" w:type="dxa"/>
            <w:vAlign w:val="center"/>
          </w:tcPr>
          <w:p w14:paraId="0E566C8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48F3B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5E40B1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88B2C3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E2BAA7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C37A6C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E06947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D7B31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45D0B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321A59B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7F0F8A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050201A140B002</w:t>
            </w:r>
          </w:p>
        </w:tc>
        <w:tc>
          <w:tcPr>
            <w:tcW w:w="1987" w:type="dxa"/>
            <w:vAlign w:val="center"/>
          </w:tcPr>
          <w:p w14:paraId="32810952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理解当代中国：英语演讲</w:t>
            </w:r>
          </w:p>
        </w:tc>
        <w:tc>
          <w:tcPr>
            <w:tcW w:w="448" w:type="dxa"/>
            <w:vAlign w:val="center"/>
          </w:tcPr>
          <w:p w14:paraId="1B4F6E0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513CB0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2059586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EA19D5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91E13B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51E6DF5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1121B1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EA61413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4D740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1080858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8F105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050200X140A003</w:t>
            </w:r>
          </w:p>
        </w:tc>
        <w:tc>
          <w:tcPr>
            <w:tcW w:w="1987" w:type="dxa"/>
            <w:vAlign w:val="center"/>
          </w:tcPr>
          <w:p w14:paraId="6471B476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理解当代中国：汉英笔译</w:t>
            </w:r>
          </w:p>
        </w:tc>
        <w:tc>
          <w:tcPr>
            <w:tcW w:w="448" w:type="dxa"/>
            <w:vAlign w:val="center"/>
          </w:tcPr>
          <w:p w14:paraId="792506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C6B01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023AA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36287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6013E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8CF812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9B19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821A2EC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6421A5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78434C8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8DC31C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050201A140A005</w:t>
            </w:r>
          </w:p>
        </w:tc>
        <w:tc>
          <w:tcPr>
            <w:tcW w:w="1987" w:type="dxa"/>
            <w:vAlign w:val="center"/>
          </w:tcPr>
          <w:p w14:paraId="426DC168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英语文学导论★</w:t>
            </w:r>
          </w:p>
        </w:tc>
        <w:tc>
          <w:tcPr>
            <w:tcW w:w="448" w:type="dxa"/>
            <w:vAlign w:val="center"/>
          </w:tcPr>
          <w:p w14:paraId="07A19C2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DEF86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90DF81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7F30CA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23A3AE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EF201D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53D53B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CC2B189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57C613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79C478E5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15EDF5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050201A140A010</w:t>
            </w:r>
          </w:p>
        </w:tc>
        <w:tc>
          <w:tcPr>
            <w:tcW w:w="1987" w:type="dxa"/>
            <w:vAlign w:val="center"/>
          </w:tcPr>
          <w:p w14:paraId="2FAB6AC5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理解当代中国：经典阅读（一）</w:t>
            </w:r>
          </w:p>
        </w:tc>
        <w:tc>
          <w:tcPr>
            <w:tcW w:w="448" w:type="dxa"/>
            <w:vAlign w:val="center"/>
          </w:tcPr>
          <w:p w14:paraId="5E2BD0B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34" w:type="dxa"/>
            <w:vAlign w:val="center"/>
          </w:tcPr>
          <w:p w14:paraId="51F22C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486" w:type="dxa"/>
            <w:vAlign w:val="center"/>
          </w:tcPr>
          <w:p w14:paraId="52AD4E1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D99F39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7621DD6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C37056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5D6B2D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8985A1F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7E3F7F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64E9F71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EB8535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050201A140A007</w:t>
            </w:r>
          </w:p>
        </w:tc>
        <w:tc>
          <w:tcPr>
            <w:tcW w:w="1987" w:type="dxa"/>
            <w:vAlign w:val="center"/>
          </w:tcPr>
          <w:p w14:paraId="00631139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研究方法与学术写作</w:t>
            </w:r>
          </w:p>
        </w:tc>
        <w:tc>
          <w:tcPr>
            <w:tcW w:w="448" w:type="dxa"/>
            <w:vAlign w:val="center"/>
          </w:tcPr>
          <w:p w14:paraId="739863B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83548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F32191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FF99E6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63F032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A69B7E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4C0071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5DD84E0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191119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64FA3BB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ED0B5A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050201A140A011</w:t>
            </w:r>
          </w:p>
        </w:tc>
        <w:tc>
          <w:tcPr>
            <w:tcW w:w="1987" w:type="dxa"/>
            <w:vAlign w:val="center"/>
          </w:tcPr>
          <w:p w14:paraId="57D615B8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理解当代中国：经典阅读（二）</w:t>
            </w:r>
          </w:p>
        </w:tc>
        <w:tc>
          <w:tcPr>
            <w:tcW w:w="448" w:type="dxa"/>
            <w:vAlign w:val="center"/>
          </w:tcPr>
          <w:p w14:paraId="4B0C217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34" w:type="dxa"/>
            <w:vAlign w:val="center"/>
          </w:tcPr>
          <w:p w14:paraId="2B6CA2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3/16</w:t>
            </w:r>
          </w:p>
        </w:tc>
        <w:tc>
          <w:tcPr>
            <w:tcW w:w="486" w:type="dxa"/>
            <w:vAlign w:val="center"/>
          </w:tcPr>
          <w:p w14:paraId="0193B16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A09ED8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09EAFCF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6F82ED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28F34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0091FAE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39CBB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500" w:type="dxa"/>
            <w:vMerge w:val="continue"/>
            <w:vAlign w:val="center"/>
          </w:tcPr>
          <w:p w14:paraId="40007BD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9BB76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050201A140A009</w:t>
            </w:r>
          </w:p>
        </w:tc>
        <w:tc>
          <w:tcPr>
            <w:tcW w:w="1987" w:type="dxa"/>
            <w:vAlign w:val="center"/>
          </w:tcPr>
          <w:p w14:paraId="09D8C604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美国文学史</w:t>
            </w:r>
          </w:p>
        </w:tc>
        <w:tc>
          <w:tcPr>
            <w:tcW w:w="448" w:type="dxa"/>
            <w:vAlign w:val="center"/>
          </w:tcPr>
          <w:p w14:paraId="5C312CD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59226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2D9C44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74C6C2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9DD03A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EE128E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EEC0C9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0AC3721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5A0B5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2" w:hRule="atLeast"/>
          <w:jc w:val="center"/>
        </w:trPr>
        <w:tc>
          <w:tcPr>
            <w:tcW w:w="3904" w:type="dxa"/>
            <w:gridSpan w:val="3"/>
            <w:vAlign w:val="center"/>
          </w:tcPr>
          <w:p w14:paraId="570DE1E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4AA0B20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23+0.5</w:t>
            </w:r>
          </w:p>
        </w:tc>
        <w:tc>
          <w:tcPr>
            <w:tcW w:w="634" w:type="dxa"/>
            <w:vAlign w:val="center"/>
          </w:tcPr>
          <w:p w14:paraId="11DAEF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732CC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384</w:t>
            </w:r>
          </w:p>
        </w:tc>
        <w:tc>
          <w:tcPr>
            <w:tcW w:w="472" w:type="dxa"/>
            <w:vAlign w:val="center"/>
          </w:tcPr>
          <w:p w14:paraId="12D7A6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368</w:t>
            </w:r>
          </w:p>
        </w:tc>
        <w:tc>
          <w:tcPr>
            <w:tcW w:w="528" w:type="dxa"/>
            <w:vAlign w:val="center"/>
          </w:tcPr>
          <w:p w14:paraId="761810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142C40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0A6D19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1AC3867E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至少修读23.5分</w:t>
            </w:r>
          </w:p>
        </w:tc>
      </w:tr>
    </w:tbl>
    <w:p w14:paraId="21F55187">
      <w:pPr>
        <w:spacing w:after="93" w:afterLines="30"/>
        <w:ind w:firstLine="420" w:firstLineChars="200"/>
        <w:rPr>
          <w:sz w:val="18"/>
          <w:szCs w:val="18"/>
        </w:rPr>
      </w:pPr>
      <w:r>
        <w:rPr>
          <w:rFonts w:hint="eastAsia"/>
          <w:bCs/>
        </w:rPr>
        <w:t>（五）专业方向课程</w:t>
      </w:r>
      <w:r>
        <w:rPr>
          <w:rFonts w:hint="eastAsia"/>
          <w:sz w:val="18"/>
          <w:szCs w:val="18"/>
        </w:rPr>
        <w:t>（至少修读11分）</w:t>
      </w:r>
    </w:p>
    <w:p w14:paraId="5B45681B">
      <w:pPr>
        <w:numPr>
          <w:ilvl w:val="0"/>
          <w:numId w:val="1"/>
        </w:numPr>
        <w:spacing w:after="93" w:afterLines="30"/>
        <w:rPr>
          <w:bCs/>
        </w:rPr>
      </w:pPr>
      <w:r>
        <w:rPr>
          <w:rFonts w:hint="eastAsia"/>
          <w:bCs/>
        </w:rPr>
        <w:t>语言学及应用语言学方向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62"/>
        <w:gridCol w:w="1839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459F7C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10B7B94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564" w:type="dxa"/>
            <w:vMerge w:val="restart"/>
            <w:vAlign w:val="center"/>
          </w:tcPr>
          <w:p w14:paraId="734B16E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840" w:type="dxa"/>
            <w:vMerge w:val="restart"/>
            <w:vAlign w:val="center"/>
          </w:tcPr>
          <w:p w14:paraId="22BB8F4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1073DF4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849436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3DAC222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0FA8356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4315591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25082C7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69264E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1274F9E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64" w:type="dxa"/>
            <w:vMerge w:val="continue"/>
            <w:vAlign w:val="center"/>
          </w:tcPr>
          <w:p w14:paraId="2CA2DA8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40" w:type="dxa"/>
            <w:vMerge w:val="continue"/>
            <w:vAlign w:val="center"/>
          </w:tcPr>
          <w:p w14:paraId="7EA5F97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4060C35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5B33C55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6C266C6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191A78E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279DE22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6EF9EC0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04DFA32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1283D3D6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66626E17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6295E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7DA9341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kern w:val="15"/>
                <w:sz w:val="18"/>
                <w:szCs w:val="18"/>
              </w:rPr>
              <w:t>选</w:t>
            </w:r>
          </w:p>
          <w:p w14:paraId="5F40EDC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kern w:val="15"/>
                <w:sz w:val="18"/>
                <w:szCs w:val="18"/>
              </w:rPr>
              <w:t>修</w:t>
            </w:r>
          </w:p>
        </w:tc>
        <w:tc>
          <w:tcPr>
            <w:tcW w:w="1564" w:type="dxa"/>
            <w:vAlign w:val="center"/>
          </w:tcPr>
          <w:p w14:paraId="58EE38B7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050201A151A001</w:t>
            </w:r>
          </w:p>
        </w:tc>
        <w:tc>
          <w:tcPr>
            <w:tcW w:w="1840" w:type="dxa"/>
            <w:vAlign w:val="center"/>
          </w:tcPr>
          <w:p w14:paraId="4602AD61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语篇分析入门</w:t>
            </w:r>
          </w:p>
        </w:tc>
        <w:tc>
          <w:tcPr>
            <w:tcW w:w="448" w:type="dxa"/>
            <w:vAlign w:val="center"/>
          </w:tcPr>
          <w:p w14:paraId="6FC2477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B3C89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C6B5C1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DB9668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CA01AE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5349DB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E92EC6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5584792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7F57B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C1E4C8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016B8F93">
            <w:pPr>
              <w:widowControl/>
              <w:spacing w:line="210" w:lineRule="exac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050200X151A001</w:t>
            </w:r>
          </w:p>
        </w:tc>
        <w:tc>
          <w:tcPr>
            <w:tcW w:w="1840" w:type="dxa"/>
            <w:vAlign w:val="center"/>
          </w:tcPr>
          <w:p w14:paraId="166F9F6B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英语修辞学</w:t>
            </w:r>
          </w:p>
        </w:tc>
        <w:tc>
          <w:tcPr>
            <w:tcW w:w="448" w:type="dxa"/>
            <w:vAlign w:val="center"/>
          </w:tcPr>
          <w:p w14:paraId="53439B5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3AC66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7D72DF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50B7A7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4659B8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90CF07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071342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1EACE3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784F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F8EE85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38731B9B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050201A151A002</w:t>
            </w:r>
          </w:p>
        </w:tc>
        <w:tc>
          <w:tcPr>
            <w:tcW w:w="1840" w:type="dxa"/>
            <w:vAlign w:val="center"/>
          </w:tcPr>
          <w:p w14:paraId="32F6DB48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英汉语言对比</w:t>
            </w:r>
          </w:p>
        </w:tc>
        <w:tc>
          <w:tcPr>
            <w:tcW w:w="448" w:type="dxa"/>
            <w:vAlign w:val="center"/>
          </w:tcPr>
          <w:p w14:paraId="4347280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BD8853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C7A760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10FB4F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29EB60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DB946B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7DB9C9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F136E8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BC70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20405C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3F5E7F88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050200X151A002</w:t>
            </w:r>
          </w:p>
        </w:tc>
        <w:tc>
          <w:tcPr>
            <w:tcW w:w="1840" w:type="dxa"/>
            <w:vAlign w:val="center"/>
          </w:tcPr>
          <w:p w14:paraId="274F4EE3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英语词汇学</w:t>
            </w:r>
          </w:p>
        </w:tc>
        <w:tc>
          <w:tcPr>
            <w:tcW w:w="448" w:type="dxa"/>
            <w:vAlign w:val="center"/>
          </w:tcPr>
          <w:p w14:paraId="2892231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95843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A2C114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79F227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EFAE5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A438C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C7AE05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0FD2D7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925E3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CF0796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606EDCEA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050200X151A003</w:t>
            </w:r>
          </w:p>
        </w:tc>
        <w:tc>
          <w:tcPr>
            <w:tcW w:w="1840" w:type="dxa"/>
            <w:vAlign w:val="center"/>
          </w:tcPr>
          <w:p w14:paraId="181DF9EB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第二语言习得</w:t>
            </w:r>
          </w:p>
        </w:tc>
        <w:tc>
          <w:tcPr>
            <w:tcW w:w="448" w:type="dxa"/>
            <w:vAlign w:val="center"/>
          </w:tcPr>
          <w:p w14:paraId="510957F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E8107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6F994B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FCBBD8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633881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1F99BB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FD7E43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85B14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C6E0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D89FB9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61857E16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050200X151A004</w:t>
            </w:r>
          </w:p>
        </w:tc>
        <w:tc>
          <w:tcPr>
            <w:tcW w:w="1840" w:type="dxa"/>
            <w:vAlign w:val="center"/>
          </w:tcPr>
          <w:p w14:paraId="5942EEAD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英语语用学</w:t>
            </w:r>
          </w:p>
        </w:tc>
        <w:tc>
          <w:tcPr>
            <w:tcW w:w="448" w:type="dxa"/>
            <w:vAlign w:val="center"/>
          </w:tcPr>
          <w:p w14:paraId="77CB572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EDAAF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69D268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5DC627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2BB0D8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D02F61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5A8C3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65A2C9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E08B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518175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6844DFFD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050200X151A016</w:t>
            </w:r>
          </w:p>
        </w:tc>
        <w:tc>
          <w:tcPr>
            <w:tcW w:w="1840" w:type="dxa"/>
            <w:vAlign w:val="center"/>
          </w:tcPr>
          <w:p w14:paraId="3551D643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第二外语(法)(四)</w:t>
            </w:r>
          </w:p>
        </w:tc>
        <w:tc>
          <w:tcPr>
            <w:tcW w:w="448" w:type="dxa"/>
            <w:vAlign w:val="center"/>
          </w:tcPr>
          <w:p w14:paraId="1F958AA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6F4F8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F00F75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31CF6D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9360E6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9D2D0F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A78E3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208935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36289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F5B07D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724964C7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050200X151A017</w:t>
            </w:r>
          </w:p>
        </w:tc>
        <w:tc>
          <w:tcPr>
            <w:tcW w:w="1840" w:type="dxa"/>
            <w:vAlign w:val="center"/>
          </w:tcPr>
          <w:p w14:paraId="04AC08AE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第二外语(日)(四)</w:t>
            </w:r>
          </w:p>
        </w:tc>
        <w:tc>
          <w:tcPr>
            <w:tcW w:w="448" w:type="dxa"/>
            <w:vAlign w:val="center"/>
          </w:tcPr>
          <w:p w14:paraId="56D59B5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BB5C8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7EBED4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0FA50B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DF7AF2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208801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266F9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C938BA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DBB4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6390DF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55D94D70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050201A151A003</w:t>
            </w:r>
          </w:p>
        </w:tc>
        <w:tc>
          <w:tcPr>
            <w:tcW w:w="1840" w:type="dxa"/>
            <w:vAlign w:val="center"/>
          </w:tcPr>
          <w:p w14:paraId="0C7CAEF0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课堂话语分析</w:t>
            </w:r>
          </w:p>
        </w:tc>
        <w:tc>
          <w:tcPr>
            <w:tcW w:w="448" w:type="dxa"/>
            <w:vAlign w:val="center"/>
          </w:tcPr>
          <w:p w14:paraId="264FDA3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07376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897E1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5BC7D7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B26C5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97D507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7838B9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7C8DF9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C9E7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57B46E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255AC7FC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050201A151A004</w:t>
            </w:r>
          </w:p>
        </w:tc>
        <w:tc>
          <w:tcPr>
            <w:tcW w:w="1840" w:type="dxa"/>
            <w:vAlign w:val="center"/>
          </w:tcPr>
          <w:p w14:paraId="26B6C266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英语史</w:t>
            </w:r>
          </w:p>
        </w:tc>
        <w:tc>
          <w:tcPr>
            <w:tcW w:w="448" w:type="dxa"/>
            <w:vAlign w:val="center"/>
          </w:tcPr>
          <w:p w14:paraId="4C4C913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306B63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2C346B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87D547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B1D4B1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DD69B9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D1C52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29657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A5A2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79BB83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5BF71715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050200X151A005</w:t>
            </w:r>
          </w:p>
        </w:tc>
        <w:tc>
          <w:tcPr>
            <w:tcW w:w="1840" w:type="dxa"/>
            <w:vAlign w:val="center"/>
          </w:tcPr>
          <w:p w14:paraId="313D5932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语言人类学</w:t>
            </w:r>
          </w:p>
        </w:tc>
        <w:tc>
          <w:tcPr>
            <w:tcW w:w="448" w:type="dxa"/>
            <w:vAlign w:val="center"/>
          </w:tcPr>
          <w:p w14:paraId="1993A17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FA624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3E46C7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D23256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85E64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8499B5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D9258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782A7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A3E9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08464F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6221A84D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050200X151A006</w:t>
            </w:r>
          </w:p>
        </w:tc>
        <w:tc>
          <w:tcPr>
            <w:tcW w:w="1840" w:type="dxa"/>
            <w:vAlign w:val="center"/>
          </w:tcPr>
          <w:p w14:paraId="40426CA3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英语文体学</w:t>
            </w:r>
          </w:p>
        </w:tc>
        <w:tc>
          <w:tcPr>
            <w:tcW w:w="448" w:type="dxa"/>
            <w:vAlign w:val="center"/>
          </w:tcPr>
          <w:p w14:paraId="4F4E7AD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0CA4F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C6B48E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AD8449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5CB648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6DCD1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057837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85C5BE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AE7D5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2D8D9D9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2CE359D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34" w:type="dxa"/>
            <w:vAlign w:val="center"/>
          </w:tcPr>
          <w:p w14:paraId="28F93DA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CBE24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384</w:t>
            </w:r>
          </w:p>
        </w:tc>
        <w:tc>
          <w:tcPr>
            <w:tcW w:w="472" w:type="dxa"/>
            <w:vAlign w:val="center"/>
          </w:tcPr>
          <w:p w14:paraId="2594BC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384</w:t>
            </w:r>
          </w:p>
        </w:tc>
        <w:tc>
          <w:tcPr>
            <w:tcW w:w="528" w:type="dxa"/>
            <w:vAlign w:val="center"/>
          </w:tcPr>
          <w:p w14:paraId="561929D3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E665FF7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87C582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354FA13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</w:tbl>
    <w:p w14:paraId="3B0017BE">
      <w:pPr>
        <w:tabs>
          <w:tab w:val="left" w:pos="312"/>
        </w:tabs>
        <w:spacing w:after="93" w:afterLines="30"/>
        <w:rPr>
          <w:bCs/>
        </w:rPr>
      </w:pPr>
      <w:bookmarkStart w:id="1" w:name="OLE_LINK18"/>
      <w:r>
        <w:rPr>
          <w:rFonts w:hint="eastAsia"/>
          <w:bCs/>
        </w:rPr>
        <w:t>2</w:t>
      </w:r>
      <w:r>
        <w:rPr>
          <w:bCs/>
        </w:rPr>
        <w:t>.</w:t>
      </w:r>
      <w:r>
        <w:rPr>
          <w:rFonts w:hint="eastAsia"/>
          <w:bCs/>
        </w:rPr>
        <w:t>英语文学方向</w:t>
      </w:r>
      <w:bookmarkEnd w:id="1"/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637"/>
        <w:gridCol w:w="1764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2BD54C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D9BAA9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639" w:type="dxa"/>
            <w:vMerge w:val="restart"/>
            <w:vAlign w:val="center"/>
          </w:tcPr>
          <w:p w14:paraId="27EB4EA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765" w:type="dxa"/>
            <w:vMerge w:val="restart"/>
            <w:vAlign w:val="center"/>
          </w:tcPr>
          <w:p w14:paraId="0935053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52157FF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1DDC26E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1CCB6B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458A8C0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6F2AEAE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5C83154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6EEAAA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0EDF51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639" w:type="dxa"/>
            <w:vMerge w:val="continue"/>
            <w:vAlign w:val="center"/>
          </w:tcPr>
          <w:p w14:paraId="33DFFB3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765" w:type="dxa"/>
            <w:vMerge w:val="continue"/>
            <w:vAlign w:val="center"/>
          </w:tcPr>
          <w:p w14:paraId="32B5965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7B548EB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75F50FBF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556A14F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61B3F87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504FBCC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1E0B00E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272F78F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6341432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59BAD0D7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E9B3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3B9B43D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kern w:val="15"/>
                <w:sz w:val="18"/>
                <w:szCs w:val="18"/>
              </w:rPr>
              <w:t>选</w:t>
            </w:r>
          </w:p>
          <w:p w14:paraId="4E86856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kern w:val="15"/>
                <w:sz w:val="18"/>
                <w:szCs w:val="18"/>
              </w:rPr>
              <w:t>修</w:t>
            </w:r>
          </w:p>
        </w:tc>
        <w:tc>
          <w:tcPr>
            <w:tcW w:w="1639" w:type="dxa"/>
            <w:vAlign w:val="center"/>
          </w:tcPr>
          <w:p w14:paraId="19B92C72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050201A151A005</w:t>
            </w:r>
          </w:p>
        </w:tc>
        <w:tc>
          <w:tcPr>
            <w:tcW w:w="1765" w:type="dxa"/>
            <w:vAlign w:val="center"/>
          </w:tcPr>
          <w:p w14:paraId="6FEACB55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古希腊罗马神话</w:t>
            </w:r>
          </w:p>
        </w:tc>
        <w:tc>
          <w:tcPr>
            <w:tcW w:w="448" w:type="dxa"/>
            <w:vAlign w:val="center"/>
          </w:tcPr>
          <w:p w14:paraId="1D87656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E490A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0324257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CBF22B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BA3E5C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9B2FA9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243E03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70FCD59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847DA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4" w:hRule="atLeast"/>
          <w:jc w:val="center"/>
        </w:trPr>
        <w:tc>
          <w:tcPr>
            <w:tcW w:w="500" w:type="dxa"/>
            <w:vMerge w:val="continue"/>
            <w:vAlign w:val="center"/>
          </w:tcPr>
          <w:p w14:paraId="147E258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46733B95">
            <w:pPr>
              <w:widowControl/>
              <w:spacing w:line="210" w:lineRule="exac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050200X151A007</w:t>
            </w:r>
          </w:p>
        </w:tc>
        <w:tc>
          <w:tcPr>
            <w:tcW w:w="1765" w:type="dxa"/>
            <w:vAlign w:val="center"/>
          </w:tcPr>
          <w:p w14:paraId="4DC1A728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英语小说选读</w:t>
            </w:r>
          </w:p>
        </w:tc>
        <w:tc>
          <w:tcPr>
            <w:tcW w:w="448" w:type="dxa"/>
            <w:vAlign w:val="center"/>
          </w:tcPr>
          <w:p w14:paraId="1936962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E2C24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E89A80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1FFA75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7C3F1E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322F17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E96734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CD1D0E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B0F91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7935D6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4B729E58">
            <w:pPr>
              <w:widowControl/>
              <w:spacing w:line="210" w:lineRule="exac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050200X151A008</w:t>
            </w:r>
          </w:p>
        </w:tc>
        <w:tc>
          <w:tcPr>
            <w:tcW w:w="1765" w:type="dxa"/>
            <w:vAlign w:val="center"/>
          </w:tcPr>
          <w:p w14:paraId="073167B8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英语诗歌选读</w:t>
            </w:r>
          </w:p>
        </w:tc>
        <w:tc>
          <w:tcPr>
            <w:tcW w:w="448" w:type="dxa"/>
            <w:vAlign w:val="center"/>
          </w:tcPr>
          <w:p w14:paraId="0D64B7D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BED7D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0E94CB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13203D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6CA41B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84912C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66246B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33ECB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C08D1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F4A171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28641B01">
            <w:pPr>
              <w:widowControl/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050201A151A006</w:t>
            </w:r>
          </w:p>
        </w:tc>
        <w:tc>
          <w:tcPr>
            <w:tcW w:w="1765" w:type="dxa"/>
            <w:vAlign w:val="center"/>
          </w:tcPr>
          <w:p w14:paraId="236CCCCF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英国文学史</w:t>
            </w:r>
          </w:p>
        </w:tc>
        <w:tc>
          <w:tcPr>
            <w:tcW w:w="448" w:type="dxa"/>
            <w:vAlign w:val="center"/>
          </w:tcPr>
          <w:p w14:paraId="1FF9D3B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E3B64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577FE12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FEC785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DD19B2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D397F6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1D89B2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DC43A99">
            <w:pPr>
              <w:spacing w:line="210" w:lineRule="exact"/>
              <w:jc w:val="center"/>
              <w:rPr>
                <w:spacing w:val="-14"/>
                <w:sz w:val="18"/>
                <w:szCs w:val="18"/>
              </w:rPr>
            </w:pPr>
          </w:p>
        </w:tc>
      </w:tr>
      <w:tr w14:paraId="729D00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96782F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131837CB">
            <w:pPr>
              <w:widowControl/>
              <w:spacing w:line="210" w:lineRule="exac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050200X151A009</w:t>
            </w:r>
          </w:p>
        </w:tc>
        <w:tc>
          <w:tcPr>
            <w:tcW w:w="1765" w:type="dxa"/>
            <w:vAlign w:val="center"/>
          </w:tcPr>
          <w:p w14:paraId="2321162E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外国文学解读方法</w:t>
            </w:r>
          </w:p>
        </w:tc>
        <w:tc>
          <w:tcPr>
            <w:tcW w:w="448" w:type="dxa"/>
            <w:vAlign w:val="center"/>
          </w:tcPr>
          <w:p w14:paraId="475C955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5DAE2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9315BC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59A384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86EFA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49C3F6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939BAF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6C79B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3D96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C257B2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14F2A498">
            <w:pPr>
              <w:widowControl/>
              <w:spacing w:line="210" w:lineRule="exac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050200X151A010</w:t>
            </w:r>
          </w:p>
        </w:tc>
        <w:tc>
          <w:tcPr>
            <w:tcW w:w="1765" w:type="dxa"/>
            <w:vAlign w:val="center"/>
          </w:tcPr>
          <w:p w14:paraId="3BA126BF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世界文学</w:t>
            </w:r>
          </w:p>
        </w:tc>
        <w:tc>
          <w:tcPr>
            <w:tcW w:w="448" w:type="dxa"/>
            <w:vAlign w:val="center"/>
          </w:tcPr>
          <w:p w14:paraId="30584AD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63B47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B34262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AA8F97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F772CC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9FD093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B57245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91957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140D5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1B7E2D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14:paraId="16853FEC">
            <w:pPr>
              <w:widowControl/>
              <w:spacing w:line="210" w:lineRule="exact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050200X151A011</w:t>
            </w:r>
          </w:p>
        </w:tc>
        <w:tc>
          <w:tcPr>
            <w:tcW w:w="1765" w:type="dxa"/>
            <w:vAlign w:val="center"/>
          </w:tcPr>
          <w:p w14:paraId="10F20BF7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西方思想经典导读</w:t>
            </w:r>
          </w:p>
        </w:tc>
        <w:tc>
          <w:tcPr>
            <w:tcW w:w="448" w:type="dxa"/>
            <w:vAlign w:val="center"/>
          </w:tcPr>
          <w:p w14:paraId="30C1C44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49448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7B280E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60918C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6078C5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A9FB27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B8F007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5811784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38B4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1F54EDE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1838B2B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634" w:type="dxa"/>
            <w:vAlign w:val="center"/>
          </w:tcPr>
          <w:p w14:paraId="522D7FA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3687341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224</w:t>
            </w:r>
          </w:p>
        </w:tc>
        <w:tc>
          <w:tcPr>
            <w:tcW w:w="472" w:type="dxa"/>
            <w:vAlign w:val="center"/>
          </w:tcPr>
          <w:p w14:paraId="7BE5101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224</w:t>
            </w:r>
          </w:p>
        </w:tc>
        <w:tc>
          <w:tcPr>
            <w:tcW w:w="528" w:type="dxa"/>
            <w:vAlign w:val="center"/>
          </w:tcPr>
          <w:p w14:paraId="1DA7511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6DEE09C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F5B80D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146971A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</w:tbl>
    <w:p w14:paraId="1667229D">
      <w:pPr>
        <w:tabs>
          <w:tab w:val="left" w:pos="312"/>
        </w:tabs>
        <w:spacing w:after="93" w:afterLines="30"/>
        <w:rPr>
          <w:bCs/>
        </w:rPr>
      </w:pPr>
      <w:r>
        <w:rPr>
          <w:rFonts w:hint="eastAsia"/>
          <w:bCs/>
        </w:rPr>
        <w:t>3</w:t>
      </w:r>
      <w:r>
        <w:rPr>
          <w:bCs/>
        </w:rPr>
        <w:t>.</w:t>
      </w:r>
      <w:r>
        <w:rPr>
          <w:rFonts w:hint="eastAsia"/>
          <w:bCs/>
        </w:rPr>
        <w:t>翻译与跨文化方向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87"/>
        <w:gridCol w:w="1914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4989D9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0DA7991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489" w:type="dxa"/>
            <w:vMerge w:val="restart"/>
            <w:vAlign w:val="center"/>
          </w:tcPr>
          <w:p w14:paraId="71A88F5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915" w:type="dxa"/>
            <w:vMerge w:val="restart"/>
            <w:vAlign w:val="center"/>
          </w:tcPr>
          <w:p w14:paraId="6A911A0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5BA196A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611E53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63856B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107462D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5C01AC3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4737FA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6D4A8A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487B1CC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89" w:type="dxa"/>
            <w:vMerge w:val="continue"/>
            <w:vAlign w:val="center"/>
          </w:tcPr>
          <w:p w14:paraId="360C3F3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15" w:type="dxa"/>
            <w:vMerge w:val="continue"/>
            <w:vAlign w:val="center"/>
          </w:tcPr>
          <w:p w14:paraId="0EE2B013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2989832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1B781B4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69BB0C3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47CFA3B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03C9981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67DCDC6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1EFF8B9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4C9C1B71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1BD59F3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7AB562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5FBCAC2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kern w:val="15"/>
                <w:sz w:val="18"/>
                <w:szCs w:val="18"/>
              </w:rPr>
              <w:t>选</w:t>
            </w:r>
          </w:p>
          <w:p w14:paraId="642606F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kern w:val="15"/>
                <w:sz w:val="18"/>
                <w:szCs w:val="18"/>
              </w:rPr>
              <w:t>修</w:t>
            </w:r>
          </w:p>
        </w:tc>
        <w:tc>
          <w:tcPr>
            <w:tcW w:w="1489" w:type="dxa"/>
            <w:vAlign w:val="center"/>
          </w:tcPr>
          <w:p w14:paraId="21E75DD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050201A151A007</w:t>
            </w:r>
          </w:p>
        </w:tc>
        <w:tc>
          <w:tcPr>
            <w:tcW w:w="1915" w:type="dxa"/>
            <w:vAlign w:val="center"/>
          </w:tcPr>
          <w:p w14:paraId="440909CE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英语国家概况</w:t>
            </w:r>
          </w:p>
        </w:tc>
        <w:tc>
          <w:tcPr>
            <w:tcW w:w="448" w:type="dxa"/>
            <w:vAlign w:val="center"/>
          </w:tcPr>
          <w:p w14:paraId="29C9FC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4F608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DC1E5E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29DE5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E83C2E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FD7FA3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A6337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721069BD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3E2414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B9F4F3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49AFE0F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050201A151B001</w:t>
            </w:r>
          </w:p>
        </w:tc>
        <w:tc>
          <w:tcPr>
            <w:tcW w:w="1915" w:type="dxa"/>
            <w:vAlign w:val="center"/>
          </w:tcPr>
          <w:p w14:paraId="7B55CBE6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商务英语基础</w:t>
            </w:r>
          </w:p>
        </w:tc>
        <w:tc>
          <w:tcPr>
            <w:tcW w:w="448" w:type="dxa"/>
            <w:vAlign w:val="center"/>
          </w:tcPr>
          <w:p w14:paraId="257C3FE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2AAC32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2B181BB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6EC800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9F8044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4AC9D89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C85D6F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593B217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2D7D14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93A995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2819DD6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050200X151B001</w:t>
            </w:r>
          </w:p>
        </w:tc>
        <w:tc>
          <w:tcPr>
            <w:tcW w:w="1915" w:type="dxa"/>
            <w:vAlign w:val="center"/>
          </w:tcPr>
          <w:p w14:paraId="034E70E3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跨境电商基础与实务</w:t>
            </w:r>
          </w:p>
        </w:tc>
        <w:tc>
          <w:tcPr>
            <w:tcW w:w="448" w:type="dxa"/>
            <w:vAlign w:val="center"/>
          </w:tcPr>
          <w:p w14:paraId="734D731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7D45A6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7422CE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664B1E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00957D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517A944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696B60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ED28675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35EDD8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2926A0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35F9C18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050200X151A012</w:t>
            </w:r>
          </w:p>
        </w:tc>
        <w:tc>
          <w:tcPr>
            <w:tcW w:w="1915" w:type="dxa"/>
            <w:vAlign w:val="center"/>
          </w:tcPr>
          <w:p w14:paraId="4981C948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非洲人文经典阅读与翻译</w:t>
            </w:r>
          </w:p>
        </w:tc>
        <w:tc>
          <w:tcPr>
            <w:tcW w:w="448" w:type="dxa"/>
            <w:vAlign w:val="center"/>
          </w:tcPr>
          <w:p w14:paraId="1313B15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58621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5D169F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DDA871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37D41D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753AF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0880A4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DFFB5C9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00402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091E9F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78C9401B">
            <w:pPr>
              <w:adjustRightInd w:val="0"/>
              <w:snapToGrid w:val="0"/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050200X151A013</w:t>
            </w:r>
          </w:p>
        </w:tc>
        <w:tc>
          <w:tcPr>
            <w:tcW w:w="1915" w:type="dxa"/>
            <w:vAlign w:val="center"/>
          </w:tcPr>
          <w:p w14:paraId="5BAD3F6C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双语表达与创新思维</w:t>
            </w:r>
          </w:p>
        </w:tc>
        <w:tc>
          <w:tcPr>
            <w:tcW w:w="448" w:type="dxa"/>
            <w:vAlign w:val="center"/>
          </w:tcPr>
          <w:p w14:paraId="2067021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AC880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8F88AA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472" w:type="dxa"/>
            <w:vAlign w:val="center"/>
          </w:tcPr>
          <w:p w14:paraId="21EBCB9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DEE05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F5D4D1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963338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DBBFF5C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364616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908B5B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1E305F7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050200X151A014</w:t>
            </w:r>
          </w:p>
        </w:tc>
        <w:tc>
          <w:tcPr>
            <w:tcW w:w="1915" w:type="dxa"/>
            <w:vAlign w:val="center"/>
          </w:tcPr>
          <w:p w14:paraId="40CA1CC3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中外翻译史</w:t>
            </w:r>
          </w:p>
        </w:tc>
        <w:tc>
          <w:tcPr>
            <w:tcW w:w="448" w:type="dxa"/>
            <w:vAlign w:val="center"/>
          </w:tcPr>
          <w:p w14:paraId="24BE2CD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ECB49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7D5C7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F53D4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E1542E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0B5907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072C26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D9989BD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043058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9C94E2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7AC764E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050200X151A015</w:t>
            </w:r>
          </w:p>
        </w:tc>
        <w:tc>
          <w:tcPr>
            <w:tcW w:w="1915" w:type="dxa"/>
            <w:vAlign w:val="center"/>
          </w:tcPr>
          <w:p w14:paraId="4E763FF1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英美名著翻译赏析</w:t>
            </w:r>
          </w:p>
        </w:tc>
        <w:tc>
          <w:tcPr>
            <w:tcW w:w="448" w:type="dxa"/>
            <w:vAlign w:val="center"/>
          </w:tcPr>
          <w:p w14:paraId="297FD48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809CA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A9A95E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7762F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C12378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1EA30E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0620FF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D0B43AF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66363C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DD1745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7767FB9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050200X151B002</w:t>
            </w:r>
          </w:p>
        </w:tc>
        <w:tc>
          <w:tcPr>
            <w:tcW w:w="1915" w:type="dxa"/>
            <w:vAlign w:val="center"/>
          </w:tcPr>
          <w:p w14:paraId="6B2B206C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人工智能与自然语言处理入门</w:t>
            </w:r>
          </w:p>
        </w:tc>
        <w:tc>
          <w:tcPr>
            <w:tcW w:w="448" w:type="dxa"/>
            <w:vAlign w:val="center"/>
          </w:tcPr>
          <w:p w14:paraId="7087D05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5504BE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1+2/16</w:t>
            </w:r>
          </w:p>
        </w:tc>
        <w:tc>
          <w:tcPr>
            <w:tcW w:w="486" w:type="dxa"/>
            <w:vAlign w:val="center"/>
          </w:tcPr>
          <w:p w14:paraId="147BF27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210D4F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AC78BA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4458A3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14:paraId="1AD4462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5C95499F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30B81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9C41E2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14:paraId="03C5D10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050200X151B003</w:t>
            </w:r>
          </w:p>
        </w:tc>
        <w:tc>
          <w:tcPr>
            <w:tcW w:w="1915" w:type="dxa"/>
            <w:vAlign w:val="center"/>
          </w:tcPr>
          <w:p w14:paraId="56F0D3FB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语料库翻译学入门</w:t>
            </w:r>
          </w:p>
        </w:tc>
        <w:tc>
          <w:tcPr>
            <w:tcW w:w="448" w:type="dxa"/>
            <w:vAlign w:val="center"/>
          </w:tcPr>
          <w:p w14:paraId="7001273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74B2D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1+2/16</w:t>
            </w:r>
          </w:p>
        </w:tc>
        <w:tc>
          <w:tcPr>
            <w:tcW w:w="486" w:type="dxa"/>
            <w:vAlign w:val="center"/>
          </w:tcPr>
          <w:p w14:paraId="1A2E6E3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246EA9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5A2FFB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93A082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14:paraId="1257686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3E4D2603">
            <w:pPr>
              <w:widowControl/>
              <w:spacing w:line="210" w:lineRule="exact"/>
              <w:textAlignment w:val="center"/>
              <w:rPr>
                <w:sz w:val="18"/>
                <w:szCs w:val="18"/>
              </w:rPr>
            </w:pPr>
          </w:p>
        </w:tc>
      </w:tr>
      <w:tr w14:paraId="3CB8E3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2283676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2622EA0F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14+3</w:t>
            </w:r>
          </w:p>
        </w:tc>
        <w:tc>
          <w:tcPr>
            <w:tcW w:w="634" w:type="dxa"/>
            <w:vAlign w:val="center"/>
          </w:tcPr>
          <w:p w14:paraId="2479FCCB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6E3CC30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320</w:t>
            </w:r>
          </w:p>
        </w:tc>
        <w:tc>
          <w:tcPr>
            <w:tcW w:w="472" w:type="dxa"/>
            <w:vAlign w:val="center"/>
          </w:tcPr>
          <w:p w14:paraId="1C1D427A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224</w:t>
            </w:r>
          </w:p>
        </w:tc>
        <w:tc>
          <w:tcPr>
            <w:tcW w:w="528" w:type="dxa"/>
            <w:vAlign w:val="center"/>
          </w:tcPr>
          <w:p w14:paraId="298C11AC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D8EB4A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14:paraId="66B6055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6FF8F41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</w:tbl>
    <w:p w14:paraId="12A352D5">
      <w:pPr>
        <w:numPr>
          <w:ilvl w:val="0"/>
          <w:numId w:val="2"/>
        </w:numPr>
        <w:spacing w:after="93" w:afterLines="30"/>
        <w:ind w:left="420" w:leftChars="200"/>
        <w:rPr>
          <w:bCs/>
        </w:rPr>
      </w:pPr>
      <w:r>
        <w:rPr>
          <w:rFonts w:hint="eastAsia"/>
          <w:bCs/>
        </w:rPr>
        <w:t>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6"/>
        <w:gridCol w:w="1763"/>
        <w:gridCol w:w="2337"/>
        <w:gridCol w:w="612"/>
        <w:gridCol w:w="755"/>
        <w:gridCol w:w="613"/>
        <w:gridCol w:w="1899"/>
      </w:tblGrid>
      <w:tr w14:paraId="26D12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Align w:val="center"/>
          </w:tcPr>
          <w:p w14:paraId="1EAD69E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课程性质</w:t>
            </w:r>
          </w:p>
        </w:tc>
        <w:tc>
          <w:tcPr>
            <w:tcW w:w="1772" w:type="dxa"/>
            <w:vAlign w:val="center"/>
          </w:tcPr>
          <w:p w14:paraId="7DC4A96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课程编号</w:t>
            </w:r>
          </w:p>
        </w:tc>
        <w:tc>
          <w:tcPr>
            <w:tcW w:w="2347" w:type="dxa"/>
            <w:vAlign w:val="center"/>
          </w:tcPr>
          <w:p w14:paraId="7CA45A4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Align w:val="center"/>
          </w:tcPr>
          <w:p w14:paraId="4828C2C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学分</w:t>
            </w:r>
          </w:p>
        </w:tc>
        <w:tc>
          <w:tcPr>
            <w:tcW w:w="758" w:type="dxa"/>
            <w:vAlign w:val="center"/>
          </w:tcPr>
          <w:p w14:paraId="5EC5AD9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总学时</w:t>
            </w:r>
          </w:p>
        </w:tc>
        <w:tc>
          <w:tcPr>
            <w:tcW w:w="615" w:type="dxa"/>
            <w:vAlign w:val="center"/>
          </w:tcPr>
          <w:p w14:paraId="60A1CE3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开设</w:t>
            </w:r>
          </w:p>
          <w:p w14:paraId="3A7071E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学期</w:t>
            </w:r>
          </w:p>
        </w:tc>
        <w:tc>
          <w:tcPr>
            <w:tcW w:w="1907" w:type="dxa"/>
            <w:vAlign w:val="center"/>
          </w:tcPr>
          <w:p w14:paraId="06CDF8D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13A21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4135C1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1772" w:type="dxa"/>
            <w:vAlign w:val="center"/>
          </w:tcPr>
          <w:p w14:paraId="464678D3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20"/>
                <w:szCs w:val="20"/>
                <w:lang w:bidi="ar"/>
              </w:rPr>
              <w:t>050201A160C001</w:t>
            </w:r>
          </w:p>
        </w:tc>
        <w:tc>
          <w:tcPr>
            <w:tcW w:w="2347" w:type="dxa"/>
            <w:vAlign w:val="center"/>
          </w:tcPr>
          <w:p w14:paraId="1896112B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专业技能达标（一）</w:t>
            </w:r>
          </w:p>
        </w:tc>
        <w:tc>
          <w:tcPr>
            <w:tcW w:w="614" w:type="dxa"/>
            <w:vAlign w:val="center"/>
          </w:tcPr>
          <w:p w14:paraId="501D62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2503E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615" w:type="dxa"/>
            <w:vAlign w:val="center"/>
          </w:tcPr>
          <w:p w14:paraId="2B86CF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短</w:t>
            </w:r>
          </w:p>
        </w:tc>
        <w:tc>
          <w:tcPr>
            <w:tcW w:w="1907" w:type="dxa"/>
            <w:vAlign w:val="center"/>
          </w:tcPr>
          <w:p w14:paraId="6DE209E2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13B0B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4D11C60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3DE65DEC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20"/>
                <w:szCs w:val="20"/>
                <w:lang w:bidi="ar"/>
              </w:rPr>
              <w:t>050201A160C002</w:t>
            </w:r>
          </w:p>
        </w:tc>
        <w:tc>
          <w:tcPr>
            <w:tcW w:w="2347" w:type="dxa"/>
            <w:vAlign w:val="center"/>
          </w:tcPr>
          <w:p w14:paraId="49ADF1B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专业技能达标（二）</w:t>
            </w:r>
          </w:p>
        </w:tc>
        <w:tc>
          <w:tcPr>
            <w:tcW w:w="614" w:type="dxa"/>
            <w:vAlign w:val="center"/>
          </w:tcPr>
          <w:p w14:paraId="311FB2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2816A0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615" w:type="dxa"/>
            <w:vAlign w:val="center"/>
          </w:tcPr>
          <w:p w14:paraId="07290E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短</w:t>
            </w:r>
          </w:p>
        </w:tc>
        <w:tc>
          <w:tcPr>
            <w:tcW w:w="1907" w:type="dxa"/>
            <w:vAlign w:val="center"/>
          </w:tcPr>
          <w:p w14:paraId="4D1758A6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24DFAC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9" w:hRule="atLeast"/>
          <w:jc w:val="center"/>
        </w:trPr>
        <w:tc>
          <w:tcPr>
            <w:tcW w:w="529" w:type="dxa"/>
            <w:vMerge w:val="continue"/>
            <w:vAlign w:val="center"/>
          </w:tcPr>
          <w:p w14:paraId="7C9AE80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5DC3D7B0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20"/>
                <w:szCs w:val="20"/>
                <w:lang w:bidi="ar"/>
              </w:rPr>
              <w:t>050201A160C003</w:t>
            </w:r>
          </w:p>
        </w:tc>
        <w:tc>
          <w:tcPr>
            <w:tcW w:w="2347" w:type="dxa"/>
            <w:vAlign w:val="center"/>
          </w:tcPr>
          <w:p w14:paraId="3D366D0E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专业技能达标（三）</w:t>
            </w:r>
          </w:p>
        </w:tc>
        <w:tc>
          <w:tcPr>
            <w:tcW w:w="614" w:type="dxa"/>
            <w:vAlign w:val="center"/>
          </w:tcPr>
          <w:p w14:paraId="6C027E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36AB0C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615" w:type="dxa"/>
            <w:vAlign w:val="center"/>
          </w:tcPr>
          <w:p w14:paraId="5B12DD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4短</w:t>
            </w:r>
          </w:p>
        </w:tc>
        <w:tc>
          <w:tcPr>
            <w:tcW w:w="1907" w:type="dxa"/>
            <w:vAlign w:val="center"/>
          </w:tcPr>
          <w:p w14:paraId="7DBF0996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71A0D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33F5820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6C891D0E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20"/>
                <w:szCs w:val="20"/>
                <w:lang w:bidi="ar"/>
              </w:rPr>
              <w:t>050201A160C004</w:t>
            </w:r>
          </w:p>
        </w:tc>
        <w:tc>
          <w:tcPr>
            <w:tcW w:w="2347" w:type="dxa"/>
            <w:vAlign w:val="center"/>
          </w:tcPr>
          <w:p w14:paraId="632C80DE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专业技能达标（四）</w:t>
            </w:r>
          </w:p>
        </w:tc>
        <w:tc>
          <w:tcPr>
            <w:tcW w:w="614" w:type="dxa"/>
            <w:vAlign w:val="center"/>
          </w:tcPr>
          <w:p w14:paraId="3D58BC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03CFF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615" w:type="dxa"/>
            <w:vAlign w:val="center"/>
          </w:tcPr>
          <w:p w14:paraId="0F26E6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5短</w:t>
            </w:r>
          </w:p>
        </w:tc>
        <w:tc>
          <w:tcPr>
            <w:tcW w:w="1907" w:type="dxa"/>
            <w:vAlign w:val="center"/>
          </w:tcPr>
          <w:p w14:paraId="6265ACBE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0FF2FD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41BC7F7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7773CFEC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20"/>
                <w:szCs w:val="20"/>
                <w:lang w:bidi="ar"/>
              </w:rPr>
              <w:t>050201A160C006</w:t>
            </w:r>
          </w:p>
        </w:tc>
        <w:tc>
          <w:tcPr>
            <w:tcW w:w="2347" w:type="dxa"/>
            <w:vAlign w:val="center"/>
          </w:tcPr>
          <w:p w14:paraId="30FC980E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英语教师课堂互动研究工作坊</w:t>
            </w:r>
          </w:p>
        </w:tc>
        <w:tc>
          <w:tcPr>
            <w:tcW w:w="614" w:type="dxa"/>
            <w:vAlign w:val="center"/>
          </w:tcPr>
          <w:p w14:paraId="65622C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025A94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615" w:type="dxa"/>
            <w:vAlign w:val="center"/>
          </w:tcPr>
          <w:p w14:paraId="680627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7短</w:t>
            </w:r>
          </w:p>
        </w:tc>
        <w:tc>
          <w:tcPr>
            <w:tcW w:w="1907" w:type="dxa"/>
            <w:vAlign w:val="center"/>
          </w:tcPr>
          <w:p w14:paraId="4F1FBF19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</w:tr>
      <w:tr w14:paraId="10E7C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3" w:hRule="atLeast"/>
          <w:jc w:val="center"/>
        </w:trPr>
        <w:tc>
          <w:tcPr>
            <w:tcW w:w="529" w:type="dxa"/>
            <w:vMerge w:val="continue"/>
            <w:vAlign w:val="center"/>
          </w:tcPr>
          <w:p w14:paraId="77E27C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6CDC98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20"/>
                <w:szCs w:val="20"/>
                <w:lang w:bidi="ar"/>
              </w:rPr>
            </w:pPr>
            <w:r>
              <w:rPr>
                <w:kern w:val="0"/>
                <w:sz w:val="20"/>
                <w:szCs w:val="20"/>
                <w:lang w:bidi="ar"/>
              </w:rPr>
              <w:t>050201A160</w:t>
            </w:r>
            <w:r>
              <w:rPr>
                <w:rFonts w:hint="eastAsia"/>
                <w:kern w:val="0"/>
                <w:sz w:val="20"/>
                <w:szCs w:val="20"/>
                <w:lang w:bidi="ar"/>
              </w:rPr>
              <w:t>E</w:t>
            </w:r>
            <w:r>
              <w:rPr>
                <w:kern w:val="0"/>
                <w:sz w:val="20"/>
                <w:szCs w:val="20"/>
                <w:lang w:bidi="ar"/>
              </w:rPr>
              <w:t>00</w:t>
            </w:r>
            <w:r>
              <w:rPr>
                <w:rFonts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347" w:type="dxa"/>
            <w:vAlign w:val="center"/>
          </w:tcPr>
          <w:p w14:paraId="5FB93A40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毕业论文（设计）</w:t>
            </w:r>
          </w:p>
        </w:tc>
        <w:tc>
          <w:tcPr>
            <w:tcW w:w="614" w:type="dxa"/>
            <w:vAlign w:val="center"/>
          </w:tcPr>
          <w:p w14:paraId="5FFC8C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58" w:type="dxa"/>
            <w:vAlign w:val="center"/>
          </w:tcPr>
          <w:p w14:paraId="76B66A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6周</w:t>
            </w:r>
          </w:p>
        </w:tc>
        <w:tc>
          <w:tcPr>
            <w:tcW w:w="615" w:type="dxa"/>
            <w:vAlign w:val="center"/>
          </w:tcPr>
          <w:p w14:paraId="4F10A4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907" w:type="dxa"/>
            <w:vAlign w:val="center"/>
          </w:tcPr>
          <w:p w14:paraId="4C87CD9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20"/>
                <w:szCs w:val="20"/>
                <w:lang w:bidi="ar"/>
              </w:rPr>
            </w:pPr>
          </w:p>
        </w:tc>
      </w:tr>
      <w:tr w14:paraId="419270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648" w:type="dxa"/>
            <w:gridSpan w:val="3"/>
            <w:vAlign w:val="center"/>
          </w:tcPr>
          <w:p w14:paraId="275C720B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14" w:type="dxa"/>
            <w:vAlign w:val="center"/>
          </w:tcPr>
          <w:p w14:paraId="208FD9B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758" w:type="dxa"/>
            <w:vAlign w:val="center"/>
          </w:tcPr>
          <w:p w14:paraId="49A0843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11周</w:t>
            </w:r>
          </w:p>
        </w:tc>
        <w:tc>
          <w:tcPr>
            <w:tcW w:w="615" w:type="dxa"/>
            <w:vAlign w:val="center"/>
          </w:tcPr>
          <w:p w14:paraId="2DFD3568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65F6A12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 11分</w:t>
            </w:r>
          </w:p>
        </w:tc>
      </w:tr>
    </w:tbl>
    <w:p w14:paraId="29E2673D">
      <w:pPr>
        <w:ind w:left="420"/>
        <w:rPr>
          <w:bCs/>
        </w:rPr>
      </w:pPr>
      <w:r>
        <w:rPr>
          <w:rFonts w:hint="eastAsia"/>
          <w:bCs/>
        </w:rPr>
        <w:t>（七）教师教育课程</w:t>
      </w:r>
    </w:p>
    <w:p w14:paraId="6D9F5CEF">
      <w:pPr>
        <w:numPr>
          <w:ilvl w:val="0"/>
          <w:numId w:val="3"/>
        </w:numPr>
        <w:rPr>
          <w:bCs/>
        </w:rPr>
      </w:pPr>
      <w:r>
        <w:rPr>
          <w:rFonts w:hint="eastAsia"/>
          <w:bCs/>
        </w:rPr>
        <w:t>必修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471"/>
        <w:gridCol w:w="1930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35288A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99" w:type="dxa"/>
            <w:vMerge w:val="restart"/>
            <w:vAlign w:val="center"/>
          </w:tcPr>
          <w:p w14:paraId="15BD2B7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471" w:type="dxa"/>
            <w:vMerge w:val="restart"/>
            <w:vAlign w:val="center"/>
          </w:tcPr>
          <w:p w14:paraId="153A658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930" w:type="dxa"/>
            <w:vMerge w:val="restart"/>
            <w:vAlign w:val="center"/>
          </w:tcPr>
          <w:p w14:paraId="7C56B7D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25D6FF2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408665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114B279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0B3BB6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6DD145C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</w:t>
            </w:r>
          </w:p>
          <w:p w14:paraId="0CD8585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62C1856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717D74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99" w:type="dxa"/>
            <w:vMerge w:val="continue"/>
            <w:vAlign w:val="center"/>
          </w:tcPr>
          <w:p w14:paraId="6F5828E6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71" w:type="dxa"/>
            <w:vMerge w:val="continue"/>
            <w:vAlign w:val="center"/>
          </w:tcPr>
          <w:p w14:paraId="2425EC0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30" w:type="dxa"/>
            <w:vMerge w:val="continue"/>
            <w:vAlign w:val="center"/>
          </w:tcPr>
          <w:p w14:paraId="5DDD892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16E3CCF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3C3A651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2743E80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329773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18CF399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60E05FB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1AC3F85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6B1B2926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0C06873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BC5CD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restart"/>
            <w:vAlign w:val="center"/>
          </w:tcPr>
          <w:p w14:paraId="74F2508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 w14:paraId="0F07A402">
            <w:pPr>
              <w:tabs>
                <w:tab w:val="center" w:pos="6660"/>
              </w:tabs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471" w:type="dxa"/>
            <w:vAlign w:val="center"/>
          </w:tcPr>
          <w:p w14:paraId="332BA24A">
            <w:pPr>
              <w:widowControl/>
              <w:spacing w:line="210" w:lineRule="exact"/>
              <w:jc w:val="center"/>
              <w:textAlignment w:val="center"/>
              <w:rPr>
                <w:sz w:val="16"/>
                <w:szCs w:val="16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000000X170A001</w:t>
            </w:r>
          </w:p>
        </w:tc>
        <w:tc>
          <w:tcPr>
            <w:tcW w:w="1930" w:type="dxa"/>
            <w:vAlign w:val="center"/>
          </w:tcPr>
          <w:p w14:paraId="2BFDC840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教育学</w:t>
            </w:r>
          </w:p>
        </w:tc>
        <w:tc>
          <w:tcPr>
            <w:tcW w:w="448" w:type="dxa"/>
            <w:vAlign w:val="center"/>
          </w:tcPr>
          <w:p w14:paraId="41F811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34" w:type="dxa"/>
            <w:vAlign w:val="center"/>
          </w:tcPr>
          <w:p w14:paraId="64B6A6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E2762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7FB7B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5BFDE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CC25F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7CB9B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790ABB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D8949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5E62929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069E6F7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000000X170A003</w:t>
            </w:r>
          </w:p>
        </w:tc>
        <w:tc>
          <w:tcPr>
            <w:tcW w:w="1930" w:type="dxa"/>
            <w:vAlign w:val="center"/>
          </w:tcPr>
          <w:p w14:paraId="0727F6F0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班级经营</w:t>
            </w:r>
          </w:p>
        </w:tc>
        <w:tc>
          <w:tcPr>
            <w:tcW w:w="448" w:type="dxa"/>
            <w:vAlign w:val="center"/>
          </w:tcPr>
          <w:p w14:paraId="233917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34" w:type="dxa"/>
            <w:vAlign w:val="center"/>
          </w:tcPr>
          <w:p w14:paraId="604A39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A942C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17F8F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5A831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08FD4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8E25F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F79C5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91C15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56C6724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161B66C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000000X170A006</w:t>
            </w:r>
          </w:p>
        </w:tc>
        <w:tc>
          <w:tcPr>
            <w:tcW w:w="1930" w:type="dxa"/>
            <w:vAlign w:val="center"/>
          </w:tcPr>
          <w:p w14:paraId="3443080F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发展与教育心理学</w:t>
            </w:r>
          </w:p>
        </w:tc>
        <w:tc>
          <w:tcPr>
            <w:tcW w:w="448" w:type="dxa"/>
            <w:vAlign w:val="center"/>
          </w:tcPr>
          <w:p w14:paraId="0A98F5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90FF9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4F141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65CE2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45F0D2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D89763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D8870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6646118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FC831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35797F2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11107A3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050201A170A00</w:t>
            </w: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930" w:type="dxa"/>
            <w:vAlign w:val="center"/>
          </w:tcPr>
          <w:p w14:paraId="402DC23C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英语课标研究与教材研究</w:t>
            </w:r>
          </w:p>
        </w:tc>
        <w:tc>
          <w:tcPr>
            <w:tcW w:w="448" w:type="dxa"/>
            <w:vAlign w:val="center"/>
          </w:tcPr>
          <w:p w14:paraId="368156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1ADAC3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55940B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2B9BE8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7358A06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BFCB402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892BA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018BA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2C85A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6E144B3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1B96672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050201A170A00</w:t>
            </w: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930" w:type="dxa"/>
            <w:vAlign w:val="center"/>
          </w:tcPr>
          <w:p w14:paraId="74002BD7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英语教学理论与实践</w:t>
            </w:r>
          </w:p>
        </w:tc>
        <w:tc>
          <w:tcPr>
            <w:tcW w:w="448" w:type="dxa"/>
            <w:vAlign w:val="center"/>
          </w:tcPr>
          <w:p w14:paraId="459ECD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849B3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E8364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1BE5E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F3DC713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00AEFCE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E9E8B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33641D6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5A57E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7B486E2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24B7C94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000000X170A007</w:t>
            </w:r>
          </w:p>
        </w:tc>
        <w:tc>
          <w:tcPr>
            <w:tcW w:w="1930" w:type="dxa"/>
            <w:vAlign w:val="center"/>
          </w:tcPr>
          <w:p w14:paraId="39B29312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现代教育技术理论及应用</w:t>
            </w:r>
          </w:p>
        </w:tc>
        <w:tc>
          <w:tcPr>
            <w:tcW w:w="448" w:type="dxa"/>
            <w:vAlign w:val="center"/>
          </w:tcPr>
          <w:p w14:paraId="12C0FC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09BB2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01C7A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F820CA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B2B24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12F9B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A73EF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CA8753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3CBC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28EDCF9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4642905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000000X170A008</w:t>
            </w:r>
          </w:p>
        </w:tc>
        <w:tc>
          <w:tcPr>
            <w:tcW w:w="1930" w:type="dxa"/>
            <w:vAlign w:val="center"/>
          </w:tcPr>
          <w:p w14:paraId="02A8B021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教育科学研究方法</w:t>
            </w:r>
          </w:p>
        </w:tc>
        <w:tc>
          <w:tcPr>
            <w:tcW w:w="448" w:type="dxa"/>
            <w:vAlign w:val="center"/>
          </w:tcPr>
          <w:p w14:paraId="1C7996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F9E65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7AA6B5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8838B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97E0E3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3F5276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EF594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E4262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71982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3B2F875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296809A5">
            <w:pPr>
              <w:widowControl/>
              <w:spacing w:line="21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050201A170C001</w:t>
            </w:r>
          </w:p>
        </w:tc>
        <w:tc>
          <w:tcPr>
            <w:tcW w:w="1930" w:type="dxa"/>
            <w:vAlign w:val="center"/>
          </w:tcPr>
          <w:p w14:paraId="1746CE25">
            <w:pPr>
              <w:widowControl/>
              <w:spacing w:line="210" w:lineRule="exact"/>
              <w:jc w:val="left"/>
              <w:textAlignment w:val="center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英语微格教学诊断</w:t>
            </w:r>
          </w:p>
        </w:tc>
        <w:tc>
          <w:tcPr>
            <w:tcW w:w="448" w:type="dxa"/>
            <w:vAlign w:val="center"/>
          </w:tcPr>
          <w:p w14:paraId="125F14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64A9AD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C6F3A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22C4B9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685C69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C461DD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8F3C2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A8262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F9ACA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18BCAE0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196BE53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000000X170A002</w:t>
            </w:r>
          </w:p>
        </w:tc>
        <w:tc>
          <w:tcPr>
            <w:tcW w:w="1930" w:type="dxa"/>
            <w:vAlign w:val="center"/>
          </w:tcPr>
          <w:p w14:paraId="5B44E65D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习近平总书记关于教育的重要论述研究</w:t>
            </w:r>
          </w:p>
        </w:tc>
        <w:tc>
          <w:tcPr>
            <w:tcW w:w="448" w:type="dxa"/>
            <w:vAlign w:val="center"/>
          </w:tcPr>
          <w:p w14:paraId="7D465B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634" w:type="dxa"/>
            <w:vAlign w:val="center"/>
          </w:tcPr>
          <w:p w14:paraId="0F403F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2ECE0D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472" w:type="dxa"/>
            <w:vAlign w:val="center"/>
          </w:tcPr>
          <w:p w14:paraId="31E2AD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6019963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0A5CA0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34337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滚动开设</w:t>
            </w:r>
          </w:p>
        </w:tc>
        <w:tc>
          <w:tcPr>
            <w:tcW w:w="787" w:type="dxa"/>
            <w:vMerge w:val="restart"/>
            <w:vAlign w:val="center"/>
          </w:tcPr>
          <w:p w14:paraId="44A3810E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31BDC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005E68D4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40E84AE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000000X170A004</w:t>
            </w:r>
          </w:p>
        </w:tc>
        <w:tc>
          <w:tcPr>
            <w:tcW w:w="1930" w:type="dxa"/>
            <w:vAlign w:val="center"/>
          </w:tcPr>
          <w:p w14:paraId="2A8E8179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特殊教育概论</w:t>
            </w:r>
          </w:p>
        </w:tc>
        <w:tc>
          <w:tcPr>
            <w:tcW w:w="448" w:type="dxa"/>
            <w:vAlign w:val="center"/>
          </w:tcPr>
          <w:p w14:paraId="3809C2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634" w:type="dxa"/>
            <w:vAlign w:val="center"/>
          </w:tcPr>
          <w:p w14:paraId="698A616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CC802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472" w:type="dxa"/>
            <w:vAlign w:val="center"/>
          </w:tcPr>
          <w:p w14:paraId="2022AC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6D4390F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41C4B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C9AF1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滚动开设</w:t>
            </w:r>
          </w:p>
        </w:tc>
        <w:tc>
          <w:tcPr>
            <w:tcW w:w="787" w:type="dxa"/>
            <w:vMerge w:val="continue"/>
            <w:vAlign w:val="center"/>
          </w:tcPr>
          <w:p w14:paraId="3F20A9B8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493ADB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3EF724D9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2A4D6DE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eastAsia="微软雅黑"/>
                <w:kern w:val="0"/>
                <w:sz w:val="16"/>
                <w:szCs w:val="16"/>
                <w:lang w:bidi="ar"/>
              </w:rPr>
              <w:t>000000X170A005</w:t>
            </w:r>
          </w:p>
        </w:tc>
        <w:tc>
          <w:tcPr>
            <w:tcW w:w="1930" w:type="dxa"/>
            <w:vAlign w:val="center"/>
          </w:tcPr>
          <w:p w14:paraId="777D0A6E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师德养成</w:t>
            </w:r>
          </w:p>
        </w:tc>
        <w:tc>
          <w:tcPr>
            <w:tcW w:w="448" w:type="dxa"/>
            <w:vAlign w:val="center"/>
          </w:tcPr>
          <w:p w14:paraId="130618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6BF6CC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5FF29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72" w:type="dxa"/>
            <w:vAlign w:val="center"/>
          </w:tcPr>
          <w:p w14:paraId="58E31E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28" w:type="dxa"/>
            <w:vAlign w:val="center"/>
          </w:tcPr>
          <w:p w14:paraId="1C0741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D6625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2C03C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滚动开设</w:t>
            </w:r>
          </w:p>
        </w:tc>
        <w:tc>
          <w:tcPr>
            <w:tcW w:w="787" w:type="dxa"/>
            <w:vMerge w:val="continue"/>
            <w:vAlign w:val="center"/>
          </w:tcPr>
          <w:p w14:paraId="13D76498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87F7D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71FB3E9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4E9DBE43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000000X170A009</w:t>
            </w:r>
          </w:p>
        </w:tc>
        <w:tc>
          <w:tcPr>
            <w:tcW w:w="1930" w:type="dxa"/>
            <w:vAlign w:val="center"/>
          </w:tcPr>
          <w:p w14:paraId="1498F73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人工智能与教育创新</w:t>
            </w:r>
          </w:p>
        </w:tc>
        <w:tc>
          <w:tcPr>
            <w:tcW w:w="448" w:type="dxa"/>
            <w:vAlign w:val="center"/>
          </w:tcPr>
          <w:p w14:paraId="4B50E1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78F659F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DE641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257662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9B1C3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394B5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AFFBE35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787" w:type="dxa"/>
            <w:vMerge w:val="continue"/>
            <w:vAlign w:val="center"/>
          </w:tcPr>
          <w:p w14:paraId="0030BA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E3DB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7E050114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2107637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050201A170E001</w:t>
            </w:r>
          </w:p>
        </w:tc>
        <w:tc>
          <w:tcPr>
            <w:tcW w:w="1930" w:type="dxa"/>
            <w:vAlign w:val="center"/>
          </w:tcPr>
          <w:p w14:paraId="337E8D3D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教育见习</w:t>
            </w:r>
          </w:p>
        </w:tc>
        <w:tc>
          <w:tcPr>
            <w:tcW w:w="448" w:type="dxa"/>
            <w:vAlign w:val="center"/>
          </w:tcPr>
          <w:p w14:paraId="18FD36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530ECC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00F951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8周</w:t>
            </w:r>
          </w:p>
        </w:tc>
        <w:tc>
          <w:tcPr>
            <w:tcW w:w="472" w:type="dxa"/>
            <w:vAlign w:val="center"/>
          </w:tcPr>
          <w:p w14:paraId="77CAFE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418E5E5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39" w:type="dxa"/>
            <w:vAlign w:val="center"/>
          </w:tcPr>
          <w:p w14:paraId="0DC5A8A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11" w:type="dxa"/>
            <w:vAlign w:val="center"/>
          </w:tcPr>
          <w:p w14:paraId="72E353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Merge w:val="continue"/>
            <w:vAlign w:val="center"/>
          </w:tcPr>
          <w:p w14:paraId="15FAB6A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F0226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3052D1E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744B2A4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050201A170E002</w:t>
            </w:r>
          </w:p>
        </w:tc>
        <w:tc>
          <w:tcPr>
            <w:tcW w:w="1930" w:type="dxa"/>
            <w:vAlign w:val="center"/>
          </w:tcPr>
          <w:p w14:paraId="02A31D07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教育实习</w:t>
            </w:r>
          </w:p>
        </w:tc>
        <w:tc>
          <w:tcPr>
            <w:tcW w:w="448" w:type="dxa"/>
            <w:vAlign w:val="center"/>
          </w:tcPr>
          <w:p w14:paraId="469D40A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34" w:type="dxa"/>
            <w:vAlign w:val="center"/>
          </w:tcPr>
          <w:p w14:paraId="19C524F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3B2856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10周</w:t>
            </w:r>
          </w:p>
        </w:tc>
        <w:tc>
          <w:tcPr>
            <w:tcW w:w="472" w:type="dxa"/>
            <w:vAlign w:val="center"/>
          </w:tcPr>
          <w:p w14:paraId="1579F24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528" w:type="dxa"/>
            <w:vAlign w:val="center"/>
          </w:tcPr>
          <w:p w14:paraId="0250B1E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39" w:type="dxa"/>
            <w:vAlign w:val="center"/>
          </w:tcPr>
          <w:p w14:paraId="6CC5235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11" w:type="dxa"/>
            <w:vAlign w:val="center"/>
          </w:tcPr>
          <w:p w14:paraId="61EA6E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79A661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必须通过教师专业技能考核，方可参加教育实习</w:t>
            </w:r>
          </w:p>
        </w:tc>
      </w:tr>
      <w:tr w14:paraId="1D61DD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9" w:type="dxa"/>
            <w:vMerge w:val="continue"/>
            <w:vAlign w:val="center"/>
          </w:tcPr>
          <w:p w14:paraId="109744B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14:paraId="1634DE6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050201A170E003</w:t>
            </w:r>
          </w:p>
        </w:tc>
        <w:tc>
          <w:tcPr>
            <w:tcW w:w="1930" w:type="dxa"/>
            <w:vAlign w:val="center"/>
          </w:tcPr>
          <w:p w14:paraId="0544E3CC">
            <w:pPr>
              <w:widowControl/>
              <w:spacing w:line="21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教育研习</w:t>
            </w:r>
          </w:p>
        </w:tc>
        <w:tc>
          <w:tcPr>
            <w:tcW w:w="448" w:type="dxa"/>
            <w:vAlign w:val="center"/>
          </w:tcPr>
          <w:p w14:paraId="3EE3BC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41C0D86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E3B88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2周</w:t>
            </w:r>
          </w:p>
        </w:tc>
        <w:tc>
          <w:tcPr>
            <w:tcW w:w="472" w:type="dxa"/>
            <w:vAlign w:val="center"/>
          </w:tcPr>
          <w:p w14:paraId="6CFE7A1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799FF06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7D72E2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611" w:type="dxa"/>
            <w:vAlign w:val="center"/>
          </w:tcPr>
          <w:p w14:paraId="6511B2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787" w:type="dxa"/>
            <w:vAlign w:val="center"/>
          </w:tcPr>
          <w:p w14:paraId="72FADF9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D2DE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0" w:type="dxa"/>
            <w:gridSpan w:val="3"/>
            <w:vAlign w:val="center"/>
          </w:tcPr>
          <w:p w14:paraId="4E72089D">
            <w:pPr>
              <w:spacing w:line="21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07C14E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25+1</w:t>
            </w:r>
          </w:p>
        </w:tc>
        <w:tc>
          <w:tcPr>
            <w:tcW w:w="634" w:type="dxa"/>
            <w:vAlign w:val="center"/>
          </w:tcPr>
          <w:p w14:paraId="1DED21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2D252A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296+20周</w:t>
            </w:r>
          </w:p>
        </w:tc>
        <w:tc>
          <w:tcPr>
            <w:tcW w:w="472" w:type="dxa"/>
            <w:vAlign w:val="center"/>
          </w:tcPr>
          <w:p w14:paraId="05DE27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264</w:t>
            </w:r>
          </w:p>
        </w:tc>
        <w:tc>
          <w:tcPr>
            <w:tcW w:w="528" w:type="dxa"/>
            <w:vAlign w:val="center"/>
          </w:tcPr>
          <w:p w14:paraId="369206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B06865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45D71B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6FDFF1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至少修读26分</w:t>
            </w:r>
          </w:p>
        </w:tc>
      </w:tr>
    </w:tbl>
    <w:p w14:paraId="65C8D1DB">
      <w:pPr>
        <w:numPr>
          <w:ilvl w:val="0"/>
          <w:numId w:val="3"/>
        </w:numPr>
        <w:spacing w:before="156" w:beforeLines="50" w:after="93" w:afterLines="30"/>
        <w:rPr>
          <w:bCs/>
        </w:rPr>
      </w:pPr>
      <w:r>
        <w:rPr>
          <w:rFonts w:hint="eastAsia"/>
          <w:bCs/>
        </w:rPr>
        <w:t>选修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69"/>
        <w:gridCol w:w="1531"/>
        <w:gridCol w:w="1900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1B512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restart"/>
            <w:vAlign w:val="center"/>
          </w:tcPr>
          <w:p w14:paraId="6427A1F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修读性质</w:t>
            </w:r>
          </w:p>
        </w:tc>
        <w:tc>
          <w:tcPr>
            <w:tcW w:w="1533" w:type="dxa"/>
            <w:vMerge w:val="restart"/>
            <w:vAlign w:val="center"/>
          </w:tcPr>
          <w:p w14:paraId="5F7E422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课程编号</w:t>
            </w:r>
          </w:p>
        </w:tc>
        <w:tc>
          <w:tcPr>
            <w:tcW w:w="1901" w:type="dxa"/>
            <w:vMerge w:val="restart"/>
            <w:vAlign w:val="center"/>
          </w:tcPr>
          <w:p w14:paraId="09BD74F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443CFF8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7324733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5864677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1EE1DE2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5A135DA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33FD667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备  注</w:t>
            </w:r>
          </w:p>
        </w:tc>
      </w:tr>
      <w:tr w14:paraId="16036F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1407CE3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33" w:type="dxa"/>
            <w:vMerge w:val="continue"/>
            <w:vAlign w:val="center"/>
          </w:tcPr>
          <w:p w14:paraId="0A7E3A8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01" w:type="dxa"/>
            <w:vMerge w:val="continue"/>
            <w:vAlign w:val="center"/>
          </w:tcPr>
          <w:p w14:paraId="2797B87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028B7C6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3C303B7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2166C32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E59044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讲</w:t>
            </w:r>
          </w:p>
          <w:p w14:paraId="3807286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05A70D2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74B0816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326176B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6014B8D3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1B3B2E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restart"/>
            <w:vAlign w:val="center"/>
          </w:tcPr>
          <w:p w14:paraId="1CCB6E8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</w:t>
            </w:r>
          </w:p>
          <w:p w14:paraId="435CF316">
            <w:pPr>
              <w:tabs>
                <w:tab w:val="center" w:pos="6660"/>
              </w:tabs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533" w:type="dxa"/>
            <w:vAlign w:val="center"/>
          </w:tcPr>
          <w:p w14:paraId="5FE660F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050201A171B001</w:t>
            </w:r>
          </w:p>
        </w:tc>
        <w:tc>
          <w:tcPr>
            <w:tcW w:w="1901" w:type="dxa"/>
            <w:vAlign w:val="center"/>
          </w:tcPr>
          <w:p w14:paraId="2423CD7C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英语教学微技能</w:t>
            </w:r>
          </w:p>
        </w:tc>
        <w:tc>
          <w:tcPr>
            <w:tcW w:w="448" w:type="dxa"/>
            <w:vAlign w:val="center"/>
          </w:tcPr>
          <w:p w14:paraId="0C8EE66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612943B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0717EF4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C43D6F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19B20A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07401C0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1801A5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6A7EBD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49888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48695D0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0D21EBD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050201A171B002</w:t>
            </w:r>
          </w:p>
        </w:tc>
        <w:tc>
          <w:tcPr>
            <w:tcW w:w="1901" w:type="dxa"/>
            <w:vAlign w:val="center"/>
          </w:tcPr>
          <w:p w14:paraId="6960A5D0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英语辩论</w:t>
            </w:r>
          </w:p>
        </w:tc>
        <w:tc>
          <w:tcPr>
            <w:tcW w:w="448" w:type="dxa"/>
            <w:vAlign w:val="center"/>
          </w:tcPr>
          <w:p w14:paraId="3BC6043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369B874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2+2/8</w:t>
            </w:r>
          </w:p>
        </w:tc>
        <w:tc>
          <w:tcPr>
            <w:tcW w:w="486" w:type="dxa"/>
            <w:vAlign w:val="center"/>
          </w:tcPr>
          <w:p w14:paraId="07A22AA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34A28E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F10B5A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3F16CD3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8CBC4A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6C44C077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50101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470" w:type="dxa"/>
            <w:vMerge w:val="continue"/>
            <w:vAlign w:val="center"/>
          </w:tcPr>
          <w:p w14:paraId="0AA9EC1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33D3135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050201A171B003</w:t>
            </w:r>
          </w:p>
        </w:tc>
        <w:tc>
          <w:tcPr>
            <w:tcW w:w="1901" w:type="dxa"/>
            <w:vAlign w:val="center"/>
          </w:tcPr>
          <w:p w14:paraId="439A8491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英语优质课案例赏析</w:t>
            </w:r>
          </w:p>
        </w:tc>
        <w:tc>
          <w:tcPr>
            <w:tcW w:w="448" w:type="dxa"/>
            <w:vAlign w:val="center"/>
          </w:tcPr>
          <w:p w14:paraId="19DC87D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0.5+0.5</w:t>
            </w:r>
          </w:p>
        </w:tc>
        <w:tc>
          <w:tcPr>
            <w:tcW w:w="634" w:type="dxa"/>
            <w:vAlign w:val="center"/>
          </w:tcPr>
          <w:p w14:paraId="3C5422C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1+2/8</w:t>
            </w:r>
          </w:p>
        </w:tc>
        <w:tc>
          <w:tcPr>
            <w:tcW w:w="486" w:type="dxa"/>
            <w:vAlign w:val="center"/>
          </w:tcPr>
          <w:p w14:paraId="02C7778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472" w:type="dxa"/>
            <w:vAlign w:val="center"/>
          </w:tcPr>
          <w:p w14:paraId="3940345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6F254C2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04E7040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D93540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080C045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02E0B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14AF732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29E0B03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050201A171B004</w:t>
            </w:r>
          </w:p>
        </w:tc>
        <w:tc>
          <w:tcPr>
            <w:tcW w:w="1901" w:type="dxa"/>
            <w:vAlign w:val="center"/>
          </w:tcPr>
          <w:p w14:paraId="2BD46DFE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批判性阅读与英语教学</w:t>
            </w:r>
          </w:p>
        </w:tc>
        <w:tc>
          <w:tcPr>
            <w:tcW w:w="448" w:type="dxa"/>
            <w:vAlign w:val="center"/>
          </w:tcPr>
          <w:p w14:paraId="0F8C7E7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1BDC893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7689426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AC6069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9F7DBA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64B22E6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2AAB04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939A0F6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735D0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0223922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29AB8AA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050201A171A001</w:t>
            </w:r>
          </w:p>
        </w:tc>
        <w:tc>
          <w:tcPr>
            <w:tcW w:w="1901" w:type="dxa"/>
            <w:vAlign w:val="center"/>
          </w:tcPr>
          <w:p w14:paraId="34F35CB8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英语测试与评价</w:t>
            </w:r>
          </w:p>
        </w:tc>
        <w:tc>
          <w:tcPr>
            <w:tcW w:w="448" w:type="dxa"/>
            <w:vAlign w:val="center"/>
          </w:tcPr>
          <w:p w14:paraId="7738BD2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6BE92B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80F13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56B14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7FD480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AC1788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B3AC00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7E550E4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557BF6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5242949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5F4A942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050201A171A002</w:t>
            </w:r>
          </w:p>
        </w:tc>
        <w:tc>
          <w:tcPr>
            <w:tcW w:w="1901" w:type="dxa"/>
            <w:vAlign w:val="center"/>
          </w:tcPr>
          <w:p w14:paraId="4B22AAAE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中国英语教育史</w:t>
            </w:r>
          </w:p>
        </w:tc>
        <w:tc>
          <w:tcPr>
            <w:tcW w:w="448" w:type="dxa"/>
            <w:vAlign w:val="center"/>
          </w:tcPr>
          <w:p w14:paraId="0BFAC17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DDD779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441583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9E0E0B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31A681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717DB1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93D366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C5C217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</w:tr>
      <w:tr w14:paraId="0C121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0F9BDA59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6914389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050201A171A003</w:t>
            </w:r>
          </w:p>
        </w:tc>
        <w:tc>
          <w:tcPr>
            <w:tcW w:w="1901" w:type="dxa"/>
            <w:vAlign w:val="center"/>
          </w:tcPr>
          <w:p w14:paraId="47CBAB6F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英语教学与统计分析</w:t>
            </w:r>
          </w:p>
        </w:tc>
        <w:tc>
          <w:tcPr>
            <w:tcW w:w="448" w:type="dxa"/>
            <w:vAlign w:val="center"/>
          </w:tcPr>
          <w:p w14:paraId="6B7C8C1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417A5E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A453E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D8AFA8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7BA32B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D383AE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13847A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7225B3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</w:tr>
      <w:tr w14:paraId="7C17C2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2DE1298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3203D0A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050201A171A004</w:t>
            </w:r>
          </w:p>
        </w:tc>
        <w:tc>
          <w:tcPr>
            <w:tcW w:w="1901" w:type="dxa"/>
            <w:vAlign w:val="center"/>
          </w:tcPr>
          <w:p w14:paraId="57677220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中小学英语教材分析</w:t>
            </w:r>
          </w:p>
        </w:tc>
        <w:tc>
          <w:tcPr>
            <w:tcW w:w="448" w:type="dxa"/>
            <w:vAlign w:val="center"/>
          </w:tcPr>
          <w:p w14:paraId="369213F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D14922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9375DB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C144D1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1DE49F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7C9588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57442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8DDB28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</w:tr>
      <w:tr w14:paraId="657A5D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367F764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52EA742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050201A171A005</w:t>
            </w:r>
          </w:p>
        </w:tc>
        <w:tc>
          <w:tcPr>
            <w:tcW w:w="1901" w:type="dxa"/>
            <w:vAlign w:val="center"/>
          </w:tcPr>
          <w:p w14:paraId="07774355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英语教学案例分析</w:t>
            </w:r>
          </w:p>
        </w:tc>
        <w:tc>
          <w:tcPr>
            <w:tcW w:w="448" w:type="dxa"/>
            <w:vAlign w:val="center"/>
          </w:tcPr>
          <w:p w14:paraId="055EBFB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EED8CE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A4411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05F43B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1B4DD5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29CAFC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010E06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27CB6B6">
            <w:pPr>
              <w:spacing w:line="210" w:lineRule="exact"/>
              <w:jc w:val="center"/>
            </w:pPr>
          </w:p>
        </w:tc>
      </w:tr>
      <w:tr w14:paraId="579F7D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22593B9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5450F98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050201A171B005</w:t>
            </w:r>
          </w:p>
        </w:tc>
        <w:tc>
          <w:tcPr>
            <w:tcW w:w="1901" w:type="dxa"/>
            <w:vAlign w:val="center"/>
          </w:tcPr>
          <w:p w14:paraId="4181CE24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英语教学活动设计</w:t>
            </w:r>
          </w:p>
        </w:tc>
        <w:tc>
          <w:tcPr>
            <w:tcW w:w="448" w:type="dxa"/>
            <w:vAlign w:val="center"/>
          </w:tcPr>
          <w:p w14:paraId="2BCE1EF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1+0.5</w:t>
            </w:r>
          </w:p>
        </w:tc>
        <w:tc>
          <w:tcPr>
            <w:tcW w:w="634" w:type="dxa"/>
            <w:vAlign w:val="center"/>
          </w:tcPr>
          <w:p w14:paraId="1D867BB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1+1/16</w:t>
            </w:r>
          </w:p>
        </w:tc>
        <w:tc>
          <w:tcPr>
            <w:tcW w:w="486" w:type="dxa"/>
            <w:vAlign w:val="center"/>
          </w:tcPr>
          <w:p w14:paraId="4B44E5B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D2E375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10EAAF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39" w:type="dxa"/>
            <w:vAlign w:val="center"/>
          </w:tcPr>
          <w:p w14:paraId="0AC2EC0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2E597E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D00ED6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2BEEB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70" w:type="dxa"/>
            <w:vMerge w:val="continue"/>
            <w:vAlign w:val="center"/>
          </w:tcPr>
          <w:p w14:paraId="1C95DAF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3BFD3AB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050201A171A006</w:t>
            </w:r>
          </w:p>
        </w:tc>
        <w:tc>
          <w:tcPr>
            <w:tcW w:w="1901" w:type="dxa"/>
            <w:vAlign w:val="center"/>
          </w:tcPr>
          <w:p w14:paraId="7CC1B51F">
            <w:pPr>
              <w:adjustRightInd w:val="0"/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外语教学理论与实践</w:t>
            </w:r>
          </w:p>
        </w:tc>
        <w:tc>
          <w:tcPr>
            <w:tcW w:w="448" w:type="dxa"/>
            <w:vAlign w:val="center"/>
          </w:tcPr>
          <w:p w14:paraId="2E4E6D2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34" w:type="dxa"/>
            <w:vAlign w:val="center"/>
          </w:tcPr>
          <w:p w14:paraId="11BD896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2/8</w:t>
            </w:r>
          </w:p>
        </w:tc>
        <w:tc>
          <w:tcPr>
            <w:tcW w:w="486" w:type="dxa"/>
            <w:vAlign w:val="center"/>
          </w:tcPr>
          <w:p w14:paraId="2F4CAB9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72" w:type="dxa"/>
            <w:vAlign w:val="center"/>
          </w:tcPr>
          <w:p w14:paraId="2B5F15F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9DAB6B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69F77D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EC587B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3AF34C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7CB9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8" w:hRule="atLeast"/>
          <w:jc w:val="center"/>
        </w:trPr>
        <w:tc>
          <w:tcPr>
            <w:tcW w:w="3904" w:type="dxa"/>
            <w:gridSpan w:val="3"/>
            <w:vAlign w:val="center"/>
          </w:tcPr>
          <w:p w14:paraId="11506B4C">
            <w:pPr>
              <w:spacing w:line="21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55310F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15.5+2.5</w:t>
            </w:r>
          </w:p>
        </w:tc>
        <w:tc>
          <w:tcPr>
            <w:tcW w:w="634" w:type="dxa"/>
            <w:vAlign w:val="center"/>
          </w:tcPr>
          <w:p w14:paraId="562ECFB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CE2A4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328</w:t>
            </w:r>
          </w:p>
        </w:tc>
        <w:tc>
          <w:tcPr>
            <w:tcW w:w="472" w:type="dxa"/>
            <w:vAlign w:val="center"/>
          </w:tcPr>
          <w:p w14:paraId="7DDFBE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248</w:t>
            </w:r>
          </w:p>
        </w:tc>
        <w:tc>
          <w:tcPr>
            <w:tcW w:w="528" w:type="dxa"/>
            <w:vAlign w:val="center"/>
          </w:tcPr>
          <w:p w14:paraId="0BAE1A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639" w:type="dxa"/>
            <w:vAlign w:val="center"/>
          </w:tcPr>
          <w:p w14:paraId="312CCB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E8D04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22FD3AF5">
            <w:pPr>
              <w:spacing w:line="210" w:lineRule="exact"/>
              <w:rPr>
                <w:kern w:val="15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可替代为专业方向课程学分</w:t>
            </w:r>
          </w:p>
        </w:tc>
      </w:tr>
    </w:tbl>
    <w:p w14:paraId="0921F66E">
      <w:pPr>
        <w:pStyle w:val="4"/>
        <w:spacing w:before="156" w:after="156"/>
        <w:ind w:firstLine="420"/>
      </w:pPr>
      <w:r>
        <w:rPr>
          <w:rFonts w:hint="eastAsia"/>
        </w:rPr>
        <w:t>七、学位课程及修读要求</w:t>
      </w:r>
    </w:p>
    <w:p w14:paraId="76F794DA">
      <w:pPr>
        <w:spacing w:line="360" w:lineRule="exact"/>
        <w:ind w:firstLine="420" w:firstLineChars="200"/>
      </w:pPr>
      <w:r>
        <w:rPr>
          <w:rFonts w:hint="eastAsia"/>
        </w:rPr>
        <w:t>1．</w:t>
      </w:r>
      <w:r>
        <w:rPr>
          <w:rFonts w:hint="eastAsia"/>
          <w:bCs/>
        </w:rPr>
        <w:t>学位课程</w:t>
      </w:r>
      <w:r>
        <w:rPr>
          <w:rFonts w:hint="eastAsia"/>
        </w:rPr>
        <w:t>名称</w:t>
      </w:r>
      <w:r>
        <w:rPr>
          <w:rFonts w:hint="eastAsia"/>
          <w:bCs/>
          <w:szCs w:val="21"/>
        </w:rPr>
        <w:t>（列表中带“★”的课程）</w:t>
      </w:r>
    </w:p>
    <w:p w14:paraId="1316668F">
      <w:pPr>
        <w:adjustRightInd w:val="0"/>
        <w:snapToGrid w:val="0"/>
        <w:spacing w:line="360" w:lineRule="exact"/>
        <w:ind w:firstLine="735" w:firstLineChars="350"/>
        <w:rPr>
          <w:szCs w:val="21"/>
        </w:rPr>
      </w:pPr>
      <w:r>
        <w:rPr>
          <w:rFonts w:hint="eastAsia" w:ascii="宋体" w:hAnsi="宋体" w:cs="宋体"/>
          <w:szCs w:val="21"/>
        </w:rPr>
        <w:t>语言学导论（一）   语言学导论（二）   英语文学导论</w:t>
      </w:r>
    </w:p>
    <w:p w14:paraId="5D693D0F">
      <w:pPr>
        <w:spacing w:line="360" w:lineRule="exact"/>
        <w:ind w:firstLine="420" w:firstLineChars="200"/>
      </w:pPr>
      <w:r>
        <w:rPr>
          <w:rFonts w:hint="eastAsia"/>
        </w:rPr>
        <w:t>2．</w:t>
      </w:r>
      <w:r>
        <w:rPr>
          <w:rFonts w:hint="eastAsia"/>
          <w:bCs/>
        </w:rPr>
        <w:t>学位课程修读要求</w:t>
      </w:r>
    </w:p>
    <w:p w14:paraId="295862BC">
      <w:pPr>
        <w:adjustRightInd w:val="0"/>
        <w:snapToGrid w:val="0"/>
        <w:spacing w:line="360" w:lineRule="exact"/>
        <w:ind w:firstLine="420" w:firstLineChars="200"/>
        <w:rPr>
          <w:bCs/>
          <w:szCs w:val="21"/>
        </w:rPr>
      </w:pPr>
      <w:r>
        <w:rPr>
          <w:rFonts w:hint="eastAsia" w:ascii="宋体" w:hAnsi="宋体" w:cs="宋体"/>
          <w:szCs w:val="21"/>
        </w:rPr>
        <w:t>学位课程是本专业最核心的课程，是学习其它专业课程的基础，严格按照教学基本要求完成教学任务，科学合理有效地对学生学业成绩进行评价。学生必须扎实学好学位课程，全面掌握其内涵，夯实学科基础。</w:t>
      </w:r>
    </w:p>
    <w:p w14:paraId="0D88EA48">
      <w:pPr>
        <w:widowControl/>
        <w:jc w:val="left"/>
      </w:pPr>
      <w:r>
        <w:br w:type="page"/>
      </w:r>
    </w:p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85F67"/>
    <w:multiLevelType w:val="singleLevel"/>
    <w:tmpl w:val="D1485F6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849BB8C"/>
    <w:multiLevelType w:val="singleLevel"/>
    <w:tmpl w:val="D849BB8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743ACAA"/>
    <w:multiLevelType w:val="singleLevel"/>
    <w:tmpl w:val="7743ACAA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12D66556"/>
    <w:rsid w:val="474249B5"/>
    <w:rsid w:val="4F554AF6"/>
    <w:rsid w:val="60914298"/>
    <w:rsid w:val="717C5241"/>
    <w:rsid w:val="73DF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5771</Words>
  <Characters>6911</Characters>
  <Lines>3173</Lines>
  <Paragraphs>893</Paragraphs>
  <TotalTime>0</TotalTime>
  <ScaleCrop>false</ScaleCrop>
  <LinksUpToDate>false</LinksUpToDate>
  <CharactersWithSpaces>6970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2026-04-30T07:01:43Z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2118BE16ABD645E7AFD6E7C9AD462962_12</vt:lpwstr>
  </property>
</Properties>
</file>