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DC188B">
      <w:pPr>
        <w:spacing w:line="480" w:lineRule="exact"/>
        <w:jc w:val="left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附件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1：</w:t>
      </w:r>
    </w:p>
    <w:p w14:paraId="4FC1F54A">
      <w:pPr>
        <w:spacing w:before="159" w:beforeLines="50" w:after="159" w:afterLines="50" w:line="560" w:lineRule="exact"/>
        <w:ind w:firstLine="720" w:firstLineChars="200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浙江师范大学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师范生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免试认定教师资格类型、测试科目对应表</w:t>
      </w:r>
    </w:p>
    <w:tbl>
      <w:tblPr>
        <w:tblStyle w:val="3"/>
        <w:tblW w:w="138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2873"/>
        <w:gridCol w:w="5699"/>
        <w:gridCol w:w="2896"/>
        <w:gridCol w:w="2370"/>
      </w:tblGrid>
      <w:tr w14:paraId="3A780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2873" w:type="dxa"/>
            <w:vAlign w:val="center"/>
          </w:tcPr>
          <w:p w14:paraId="3DD1067F">
            <w:pPr>
              <w:spacing w:line="480" w:lineRule="exact"/>
              <w:jc w:val="center"/>
              <w:rPr>
                <w:rFonts w:asciiTheme="minorEastAsia" w:hAnsiTheme="minorEastAsia" w:cstheme="minorEastAsia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sz w:val="30"/>
                <w:szCs w:val="30"/>
              </w:rPr>
              <w:t>专业名称</w:t>
            </w:r>
          </w:p>
        </w:tc>
        <w:tc>
          <w:tcPr>
            <w:tcW w:w="5699" w:type="dxa"/>
            <w:vAlign w:val="center"/>
          </w:tcPr>
          <w:p w14:paraId="1DADE97B">
            <w:pPr>
              <w:spacing w:line="480" w:lineRule="exact"/>
              <w:jc w:val="center"/>
              <w:rPr>
                <w:rFonts w:asciiTheme="minorEastAsia" w:hAnsiTheme="minorEastAsia" w:cstheme="minorEastAsia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sz w:val="30"/>
                <w:szCs w:val="30"/>
              </w:rPr>
              <w:t>测试科目</w:t>
            </w:r>
          </w:p>
        </w:tc>
        <w:tc>
          <w:tcPr>
            <w:tcW w:w="2896" w:type="dxa"/>
            <w:vAlign w:val="center"/>
          </w:tcPr>
          <w:p w14:paraId="7276414C">
            <w:pPr>
              <w:spacing w:line="480" w:lineRule="exact"/>
              <w:jc w:val="center"/>
              <w:rPr>
                <w:rFonts w:asciiTheme="minorEastAsia" w:hAnsiTheme="minorEastAsia" w:cstheme="minorEastAsia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sz w:val="30"/>
                <w:szCs w:val="30"/>
              </w:rPr>
              <w:t>申请教师资格</w:t>
            </w:r>
          </w:p>
        </w:tc>
        <w:tc>
          <w:tcPr>
            <w:tcW w:w="2370" w:type="dxa"/>
            <w:vAlign w:val="center"/>
          </w:tcPr>
          <w:p w14:paraId="6CA19686">
            <w:pPr>
              <w:spacing w:line="480" w:lineRule="exact"/>
              <w:jc w:val="center"/>
              <w:rPr>
                <w:rFonts w:asciiTheme="minorEastAsia" w:hAnsiTheme="minorEastAsia" w:cstheme="minorEastAsia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sz w:val="30"/>
                <w:szCs w:val="30"/>
              </w:rPr>
              <w:t>任教科目</w:t>
            </w:r>
          </w:p>
        </w:tc>
      </w:tr>
      <w:tr w14:paraId="79481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2873" w:type="dxa"/>
            <w:vAlign w:val="center"/>
          </w:tcPr>
          <w:p w14:paraId="5DD6DA09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思想政治教育</w:t>
            </w:r>
          </w:p>
        </w:tc>
        <w:tc>
          <w:tcPr>
            <w:tcW w:w="5699" w:type="dxa"/>
            <w:vMerge w:val="restart"/>
            <w:vAlign w:val="center"/>
          </w:tcPr>
          <w:p w14:paraId="02EE89F8">
            <w:pPr>
              <w:spacing w:line="48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《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教育知识与综合素质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》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《学科知识与教学能力》</w:t>
            </w:r>
          </w:p>
        </w:tc>
        <w:tc>
          <w:tcPr>
            <w:tcW w:w="2896" w:type="dxa"/>
            <w:vMerge w:val="restart"/>
            <w:vAlign w:val="center"/>
          </w:tcPr>
          <w:p w14:paraId="28AF7261"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高级中学教师资格</w:t>
            </w:r>
          </w:p>
          <w:p w14:paraId="158EB747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初级中学教师资格</w:t>
            </w:r>
          </w:p>
        </w:tc>
        <w:tc>
          <w:tcPr>
            <w:tcW w:w="2370" w:type="dxa"/>
            <w:vAlign w:val="center"/>
          </w:tcPr>
          <w:p w14:paraId="4B776DC3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思想政治</w:t>
            </w:r>
          </w:p>
          <w:p w14:paraId="14C9D384">
            <w:pPr>
              <w:spacing w:line="480" w:lineRule="exact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或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  <w:t>道德与法治</w:t>
            </w:r>
          </w:p>
        </w:tc>
      </w:tr>
      <w:tr w14:paraId="449EC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2873" w:type="dxa"/>
            <w:vAlign w:val="center"/>
          </w:tcPr>
          <w:p w14:paraId="3C51BEF7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教育技术学</w:t>
            </w:r>
          </w:p>
        </w:tc>
        <w:tc>
          <w:tcPr>
            <w:tcW w:w="5699" w:type="dxa"/>
            <w:vMerge w:val="continue"/>
            <w:vAlign w:val="center"/>
          </w:tcPr>
          <w:p w14:paraId="4A1776F0">
            <w:pPr>
              <w:spacing w:line="48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896" w:type="dxa"/>
            <w:vMerge w:val="continue"/>
            <w:vAlign w:val="center"/>
          </w:tcPr>
          <w:p w14:paraId="6AABA6AD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370" w:type="dxa"/>
            <w:vAlign w:val="center"/>
          </w:tcPr>
          <w:p w14:paraId="5484D94B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信息技术</w:t>
            </w:r>
          </w:p>
        </w:tc>
      </w:tr>
      <w:tr w14:paraId="46617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2873" w:type="dxa"/>
            <w:vAlign w:val="center"/>
          </w:tcPr>
          <w:p w14:paraId="5B7758A0"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应用心理学</w:t>
            </w:r>
          </w:p>
        </w:tc>
        <w:tc>
          <w:tcPr>
            <w:tcW w:w="5699" w:type="dxa"/>
            <w:vMerge w:val="continue"/>
            <w:vAlign w:val="center"/>
          </w:tcPr>
          <w:p w14:paraId="178C43CA">
            <w:pPr>
              <w:spacing w:line="48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896" w:type="dxa"/>
            <w:vMerge w:val="continue"/>
            <w:vAlign w:val="center"/>
          </w:tcPr>
          <w:p w14:paraId="2966A009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370" w:type="dxa"/>
            <w:vAlign w:val="center"/>
          </w:tcPr>
          <w:p w14:paraId="15A96A9B"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心理健康教育</w:t>
            </w:r>
          </w:p>
        </w:tc>
      </w:tr>
      <w:tr w14:paraId="1ED08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2873" w:type="dxa"/>
            <w:vAlign w:val="center"/>
          </w:tcPr>
          <w:p w14:paraId="0E8099FC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体育教育</w:t>
            </w:r>
          </w:p>
        </w:tc>
        <w:tc>
          <w:tcPr>
            <w:tcW w:w="5699" w:type="dxa"/>
            <w:vMerge w:val="continue"/>
            <w:vAlign w:val="center"/>
          </w:tcPr>
          <w:p w14:paraId="0876FCD3">
            <w:pPr>
              <w:spacing w:line="48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896" w:type="dxa"/>
            <w:vMerge w:val="continue"/>
            <w:vAlign w:val="center"/>
          </w:tcPr>
          <w:p w14:paraId="07733FB1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370" w:type="dxa"/>
            <w:vAlign w:val="center"/>
          </w:tcPr>
          <w:p w14:paraId="2D5F2E66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体育与健康</w:t>
            </w:r>
          </w:p>
        </w:tc>
      </w:tr>
      <w:tr w14:paraId="426E0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2873" w:type="dxa"/>
            <w:vAlign w:val="center"/>
          </w:tcPr>
          <w:p w14:paraId="05F02329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汉语言文学</w:t>
            </w:r>
          </w:p>
        </w:tc>
        <w:tc>
          <w:tcPr>
            <w:tcW w:w="5699" w:type="dxa"/>
            <w:vMerge w:val="continue"/>
            <w:vAlign w:val="center"/>
          </w:tcPr>
          <w:p w14:paraId="1C76BFED">
            <w:pPr>
              <w:spacing w:line="48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896" w:type="dxa"/>
            <w:vMerge w:val="continue"/>
            <w:vAlign w:val="center"/>
          </w:tcPr>
          <w:p w14:paraId="03608D68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370" w:type="dxa"/>
            <w:vAlign w:val="center"/>
          </w:tcPr>
          <w:p w14:paraId="702EB818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语文</w:t>
            </w:r>
          </w:p>
        </w:tc>
      </w:tr>
      <w:tr w14:paraId="62217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2873" w:type="dxa"/>
            <w:vAlign w:val="center"/>
          </w:tcPr>
          <w:p w14:paraId="0EA6D9F3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历史学</w:t>
            </w:r>
          </w:p>
        </w:tc>
        <w:tc>
          <w:tcPr>
            <w:tcW w:w="5699" w:type="dxa"/>
            <w:vMerge w:val="continue"/>
            <w:vAlign w:val="center"/>
          </w:tcPr>
          <w:p w14:paraId="084C7EC0">
            <w:pPr>
              <w:spacing w:line="48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896" w:type="dxa"/>
            <w:vMerge w:val="continue"/>
            <w:vAlign w:val="center"/>
          </w:tcPr>
          <w:p w14:paraId="18AFC499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370" w:type="dxa"/>
            <w:vAlign w:val="center"/>
          </w:tcPr>
          <w:p w14:paraId="102A60AE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历史</w:t>
            </w:r>
          </w:p>
        </w:tc>
      </w:tr>
      <w:tr w14:paraId="6A1AA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2873" w:type="dxa"/>
            <w:vAlign w:val="center"/>
          </w:tcPr>
          <w:p w14:paraId="2EE0C5C5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英语</w:t>
            </w:r>
          </w:p>
        </w:tc>
        <w:tc>
          <w:tcPr>
            <w:tcW w:w="5699" w:type="dxa"/>
            <w:vMerge w:val="continue"/>
            <w:vAlign w:val="center"/>
          </w:tcPr>
          <w:p w14:paraId="785BFB6D">
            <w:pPr>
              <w:spacing w:line="48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896" w:type="dxa"/>
            <w:vMerge w:val="continue"/>
            <w:vAlign w:val="center"/>
          </w:tcPr>
          <w:p w14:paraId="4B0C641C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370" w:type="dxa"/>
            <w:vAlign w:val="center"/>
          </w:tcPr>
          <w:p w14:paraId="62D1812F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英语</w:t>
            </w:r>
          </w:p>
        </w:tc>
      </w:tr>
      <w:tr w14:paraId="423E3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2873" w:type="dxa"/>
            <w:vAlign w:val="center"/>
          </w:tcPr>
          <w:p w14:paraId="71085281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音乐学</w:t>
            </w:r>
          </w:p>
        </w:tc>
        <w:tc>
          <w:tcPr>
            <w:tcW w:w="5699" w:type="dxa"/>
            <w:vMerge w:val="continue"/>
            <w:vAlign w:val="center"/>
          </w:tcPr>
          <w:p w14:paraId="11D33EFC">
            <w:pPr>
              <w:spacing w:line="48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896" w:type="dxa"/>
            <w:vMerge w:val="continue"/>
            <w:vAlign w:val="center"/>
          </w:tcPr>
          <w:p w14:paraId="7B6E25CD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370" w:type="dxa"/>
            <w:vAlign w:val="center"/>
          </w:tcPr>
          <w:p w14:paraId="0E4DD2EE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音乐</w:t>
            </w:r>
          </w:p>
        </w:tc>
      </w:tr>
      <w:tr w14:paraId="5C78D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2873" w:type="dxa"/>
            <w:vAlign w:val="center"/>
          </w:tcPr>
          <w:p w14:paraId="745AEAC5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舞蹈学</w:t>
            </w:r>
          </w:p>
        </w:tc>
        <w:tc>
          <w:tcPr>
            <w:tcW w:w="5699" w:type="dxa"/>
            <w:vMerge w:val="continue"/>
            <w:vAlign w:val="center"/>
          </w:tcPr>
          <w:p w14:paraId="78EC498A">
            <w:pPr>
              <w:spacing w:line="48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896" w:type="dxa"/>
            <w:vMerge w:val="continue"/>
            <w:vAlign w:val="center"/>
          </w:tcPr>
          <w:p w14:paraId="5C96F5D1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370" w:type="dxa"/>
            <w:vAlign w:val="center"/>
          </w:tcPr>
          <w:p w14:paraId="4259818A"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音乐</w:t>
            </w:r>
          </w:p>
        </w:tc>
      </w:tr>
      <w:tr w14:paraId="202FA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2873" w:type="dxa"/>
            <w:vAlign w:val="center"/>
          </w:tcPr>
          <w:p w14:paraId="31ACDFDE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美术学</w:t>
            </w:r>
          </w:p>
        </w:tc>
        <w:tc>
          <w:tcPr>
            <w:tcW w:w="5699" w:type="dxa"/>
            <w:vMerge w:val="continue"/>
            <w:vAlign w:val="center"/>
          </w:tcPr>
          <w:p w14:paraId="34EC2596">
            <w:pPr>
              <w:spacing w:line="48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896" w:type="dxa"/>
            <w:vMerge w:val="continue"/>
            <w:vAlign w:val="center"/>
          </w:tcPr>
          <w:p w14:paraId="35750154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370" w:type="dxa"/>
            <w:vAlign w:val="center"/>
          </w:tcPr>
          <w:p w14:paraId="44736971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美术</w:t>
            </w:r>
          </w:p>
        </w:tc>
      </w:tr>
      <w:tr w14:paraId="0BCA9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2873" w:type="dxa"/>
            <w:vAlign w:val="center"/>
          </w:tcPr>
          <w:p w14:paraId="4B8D54BC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数学与应用数学</w:t>
            </w:r>
          </w:p>
        </w:tc>
        <w:tc>
          <w:tcPr>
            <w:tcW w:w="5699" w:type="dxa"/>
            <w:vMerge w:val="continue"/>
            <w:vAlign w:val="center"/>
          </w:tcPr>
          <w:p w14:paraId="0D135BB4">
            <w:pPr>
              <w:spacing w:line="48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896" w:type="dxa"/>
            <w:vMerge w:val="continue"/>
            <w:vAlign w:val="center"/>
          </w:tcPr>
          <w:p w14:paraId="64D5D3B2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370" w:type="dxa"/>
            <w:vAlign w:val="center"/>
          </w:tcPr>
          <w:p w14:paraId="12E82015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数学</w:t>
            </w:r>
          </w:p>
        </w:tc>
      </w:tr>
      <w:tr w14:paraId="4ABAB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2873" w:type="dxa"/>
            <w:vAlign w:val="center"/>
          </w:tcPr>
          <w:p w14:paraId="6B376030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计算机科学与技术</w:t>
            </w:r>
          </w:p>
        </w:tc>
        <w:tc>
          <w:tcPr>
            <w:tcW w:w="5699" w:type="dxa"/>
            <w:vMerge w:val="continue"/>
            <w:vAlign w:val="center"/>
          </w:tcPr>
          <w:p w14:paraId="5D2EEFCC">
            <w:pPr>
              <w:spacing w:line="48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896" w:type="dxa"/>
            <w:vMerge w:val="continue"/>
            <w:vAlign w:val="center"/>
          </w:tcPr>
          <w:p w14:paraId="1FA8B74A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370" w:type="dxa"/>
            <w:vAlign w:val="center"/>
          </w:tcPr>
          <w:p w14:paraId="3B94C3B1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信息技术</w:t>
            </w:r>
          </w:p>
        </w:tc>
      </w:tr>
      <w:tr w14:paraId="6765A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2873" w:type="dxa"/>
            <w:vAlign w:val="center"/>
          </w:tcPr>
          <w:p w14:paraId="2CA88AED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物理学</w:t>
            </w:r>
          </w:p>
        </w:tc>
        <w:tc>
          <w:tcPr>
            <w:tcW w:w="5699" w:type="dxa"/>
            <w:vMerge w:val="continue"/>
            <w:vAlign w:val="center"/>
          </w:tcPr>
          <w:p w14:paraId="71B23505">
            <w:pPr>
              <w:spacing w:line="48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896" w:type="dxa"/>
            <w:vMerge w:val="continue"/>
            <w:vAlign w:val="center"/>
          </w:tcPr>
          <w:p w14:paraId="1110FF79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370" w:type="dxa"/>
            <w:vAlign w:val="center"/>
          </w:tcPr>
          <w:p w14:paraId="567979BA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物理</w:t>
            </w:r>
          </w:p>
        </w:tc>
      </w:tr>
      <w:tr w14:paraId="3304B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2873" w:type="dxa"/>
            <w:vAlign w:val="center"/>
          </w:tcPr>
          <w:p w14:paraId="093DE95B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化学</w:t>
            </w:r>
          </w:p>
        </w:tc>
        <w:tc>
          <w:tcPr>
            <w:tcW w:w="5699" w:type="dxa"/>
            <w:vMerge w:val="continue"/>
            <w:vAlign w:val="center"/>
          </w:tcPr>
          <w:p w14:paraId="31CBF6B4">
            <w:pPr>
              <w:spacing w:line="48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896" w:type="dxa"/>
            <w:vMerge w:val="continue"/>
            <w:vAlign w:val="center"/>
          </w:tcPr>
          <w:p w14:paraId="126C52D0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370" w:type="dxa"/>
            <w:vAlign w:val="center"/>
          </w:tcPr>
          <w:p w14:paraId="3B4787C5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化学</w:t>
            </w:r>
          </w:p>
        </w:tc>
      </w:tr>
      <w:tr w14:paraId="2E6F0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2873" w:type="dxa"/>
            <w:vAlign w:val="center"/>
          </w:tcPr>
          <w:p w14:paraId="424BD58F">
            <w:pPr>
              <w:spacing w:line="480" w:lineRule="exact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化学（化学</w:t>
            </w:r>
            <w:r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  <w:t>+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生物科学本硕衔接试验班）</w:t>
            </w:r>
          </w:p>
        </w:tc>
        <w:tc>
          <w:tcPr>
            <w:tcW w:w="5699" w:type="dxa"/>
            <w:vMerge w:val="continue"/>
            <w:vAlign w:val="center"/>
          </w:tcPr>
          <w:p w14:paraId="5622765B">
            <w:pPr>
              <w:spacing w:line="48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896" w:type="dxa"/>
            <w:vMerge w:val="continue"/>
            <w:vAlign w:val="center"/>
          </w:tcPr>
          <w:p w14:paraId="1E8EEDCD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370" w:type="dxa"/>
            <w:vAlign w:val="center"/>
          </w:tcPr>
          <w:p w14:paraId="48313CDE"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化学、生物</w:t>
            </w:r>
          </w:p>
        </w:tc>
      </w:tr>
      <w:tr w14:paraId="3758D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2873" w:type="dxa"/>
            <w:vAlign w:val="center"/>
          </w:tcPr>
          <w:p w14:paraId="6ED8D787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生物科学</w:t>
            </w:r>
          </w:p>
        </w:tc>
        <w:tc>
          <w:tcPr>
            <w:tcW w:w="5699" w:type="dxa"/>
            <w:vMerge w:val="continue"/>
            <w:vAlign w:val="center"/>
          </w:tcPr>
          <w:p w14:paraId="3FBA4DC4">
            <w:pPr>
              <w:spacing w:line="48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896" w:type="dxa"/>
            <w:vMerge w:val="continue"/>
            <w:vAlign w:val="center"/>
          </w:tcPr>
          <w:p w14:paraId="7CED9F90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370" w:type="dxa"/>
            <w:vAlign w:val="center"/>
          </w:tcPr>
          <w:p w14:paraId="792A8C91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生物</w:t>
            </w:r>
          </w:p>
        </w:tc>
      </w:tr>
      <w:tr w14:paraId="4D3E9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2873" w:type="dxa"/>
            <w:vAlign w:val="center"/>
          </w:tcPr>
          <w:p w14:paraId="40D9FDD3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地理科学</w:t>
            </w:r>
          </w:p>
        </w:tc>
        <w:tc>
          <w:tcPr>
            <w:tcW w:w="5699" w:type="dxa"/>
            <w:vMerge w:val="continue"/>
            <w:vAlign w:val="center"/>
          </w:tcPr>
          <w:p w14:paraId="54E31022">
            <w:pPr>
              <w:spacing w:line="48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896" w:type="dxa"/>
            <w:vMerge w:val="continue"/>
            <w:vAlign w:val="center"/>
          </w:tcPr>
          <w:p w14:paraId="7F7BB023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370" w:type="dxa"/>
            <w:vAlign w:val="center"/>
          </w:tcPr>
          <w:p w14:paraId="75E0A8B9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地理</w:t>
            </w:r>
          </w:p>
        </w:tc>
      </w:tr>
      <w:tr w14:paraId="16F39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2873" w:type="dxa"/>
            <w:vAlign w:val="center"/>
          </w:tcPr>
          <w:p w14:paraId="7BA1B278"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地理科学（与思政教育复合）</w:t>
            </w:r>
          </w:p>
        </w:tc>
        <w:tc>
          <w:tcPr>
            <w:tcW w:w="5699" w:type="dxa"/>
            <w:vMerge w:val="continue"/>
            <w:vAlign w:val="center"/>
          </w:tcPr>
          <w:p w14:paraId="2EFA339C">
            <w:pPr>
              <w:spacing w:line="48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896" w:type="dxa"/>
            <w:vMerge w:val="continue"/>
            <w:vAlign w:val="center"/>
          </w:tcPr>
          <w:p w14:paraId="3A746956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370" w:type="dxa"/>
            <w:vAlign w:val="center"/>
          </w:tcPr>
          <w:p w14:paraId="0E296549"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地理、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思想政治</w:t>
            </w:r>
          </w:p>
        </w:tc>
      </w:tr>
      <w:tr w14:paraId="707D2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2873" w:type="dxa"/>
            <w:vAlign w:val="center"/>
          </w:tcPr>
          <w:p w14:paraId="76253981">
            <w:pPr>
              <w:spacing w:line="480" w:lineRule="exact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地理科学（地理科学</w:t>
            </w:r>
            <w:r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  <w:t>+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思想政治教育本硕衔接试验班）</w:t>
            </w:r>
          </w:p>
        </w:tc>
        <w:tc>
          <w:tcPr>
            <w:tcW w:w="5699" w:type="dxa"/>
            <w:vMerge w:val="continue"/>
            <w:vAlign w:val="center"/>
          </w:tcPr>
          <w:p w14:paraId="288E279B">
            <w:pPr>
              <w:spacing w:line="48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896" w:type="dxa"/>
            <w:vMerge w:val="continue"/>
            <w:vAlign w:val="center"/>
          </w:tcPr>
          <w:p w14:paraId="2AB1E786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370" w:type="dxa"/>
            <w:vAlign w:val="center"/>
          </w:tcPr>
          <w:p w14:paraId="555FDC99"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地理、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思想政治</w:t>
            </w:r>
          </w:p>
        </w:tc>
      </w:tr>
      <w:tr w14:paraId="7F622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2873" w:type="dxa"/>
            <w:vAlign w:val="center"/>
          </w:tcPr>
          <w:p w14:paraId="1B7F1D47"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汉语国际教育</w:t>
            </w:r>
          </w:p>
        </w:tc>
        <w:tc>
          <w:tcPr>
            <w:tcW w:w="5699" w:type="dxa"/>
            <w:vMerge w:val="continue"/>
            <w:vAlign w:val="center"/>
          </w:tcPr>
          <w:p w14:paraId="0F4D2F67">
            <w:pPr>
              <w:spacing w:line="48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896" w:type="dxa"/>
            <w:vMerge w:val="continue"/>
            <w:vAlign w:val="center"/>
          </w:tcPr>
          <w:p w14:paraId="5298988A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370" w:type="dxa"/>
            <w:vAlign w:val="center"/>
          </w:tcPr>
          <w:p w14:paraId="007A6DBD"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语文</w:t>
            </w:r>
          </w:p>
        </w:tc>
      </w:tr>
      <w:tr w14:paraId="20AE1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2873" w:type="dxa"/>
            <w:vAlign w:val="center"/>
          </w:tcPr>
          <w:p w14:paraId="0C0F0D65"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特殊教育</w:t>
            </w:r>
          </w:p>
        </w:tc>
        <w:tc>
          <w:tcPr>
            <w:tcW w:w="5699" w:type="dxa"/>
            <w:vMerge w:val="continue"/>
            <w:vAlign w:val="center"/>
          </w:tcPr>
          <w:p w14:paraId="264258F8">
            <w:pPr>
              <w:spacing w:line="48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896" w:type="dxa"/>
            <w:vMerge w:val="continue"/>
            <w:vAlign w:val="center"/>
          </w:tcPr>
          <w:p w14:paraId="5BE743FC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370" w:type="dxa"/>
            <w:vAlign w:val="center"/>
          </w:tcPr>
          <w:p w14:paraId="538806A4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特殊教育</w:t>
            </w:r>
            <w:bookmarkStart w:id="0" w:name="_GoBack"/>
            <w:bookmarkEnd w:id="0"/>
          </w:p>
        </w:tc>
      </w:tr>
      <w:tr w14:paraId="47DE3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2873" w:type="dxa"/>
            <w:vAlign w:val="center"/>
          </w:tcPr>
          <w:p w14:paraId="2FC323F0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科学教育</w:t>
            </w:r>
          </w:p>
        </w:tc>
        <w:tc>
          <w:tcPr>
            <w:tcW w:w="5699" w:type="dxa"/>
            <w:vAlign w:val="center"/>
          </w:tcPr>
          <w:p w14:paraId="2570A97C">
            <w:pPr>
              <w:spacing w:line="480" w:lineRule="exact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《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教育知识与综合素质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》</w:t>
            </w:r>
          </w:p>
          <w:p w14:paraId="1E640395">
            <w:pPr>
              <w:spacing w:line="48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《学科知识与教学能力》</w:t>
            </w:r>
          </w:p>
        </w:tc>
        <w:tc>
          <w:tcPr>
            <w:tcW w:w="2896" w:type="dxa"/>
            <w:vAlign w:val="center"/>
          </w:tcPr>
          <w:p w14:paraId="598D97F7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初级中学教师资格</w:t>
            </w:r>
          </w:p>
        </w:tc>
        <w:tc>
          <w:tcPr>
            <w:tcW w:w="2370" w:type="dxa"/>
            <w:vAlign w:val="center"/>
          </w:tcPr>
          <w:p w14:paraId="74BE8D9F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科学</w:t>
            </w:r>
          </w:p>
        </w:tc>
      </w:tr>
      <w:tr w14:paraId="2910E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2873" w:type="dxa"/>
            <w:vAlign w:val="center"/>
          </w:tcPr>
          <w:p w14:paraId="031868E3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小学教育</w:t>
            </w:r>
          </w:p>
        </w:tc>
        <w:tc>
          <w:tcPr>
            <w:tcW w:w="5699" w:type="dxa"/>
            <w:vAlign w:val="center"/>
          </w:tcPr>
          <w:p w14:paraId="3B043037">
            <w:pPr>
              <w:spacing w:line="48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《综合素质》《教育教学知识与能力》</w:t>
            </w:r>
          </w:p>
        </w:tc>
        <w:tc>
          <w:tcPr>
            <w:tcW w:w="2896" w:type="dxa"/>
            <w:vAlign w:val="center"/>
          </w:tcPr>
          <w:p w14:paraId="6A109B14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小学教师资格</w:t>
            </w:r>
          </w:p>
        </w:tc>
        <w:tc>
          <w:tcPr>
            <w:tcW w:w="2370" w:type="dxa"/>
            <w:vAlign w:val="center"/>
          </w:tcPr>
          <w:p w14:paraId="576E385C">
            <w:pPr>
              <w:spacing w:line="480" w:lineRule="exact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语文、数学</w:t>
            </w:r>
          </w:p>
        </w:tc>
      </w:tr>
      <w:tr w14:paraId="049CB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2873" w:type="dxa"/>
            <w:vAlign w:val="center"/>
          </w:tcPr>
          <w:p w14:paraId="5E137C4F">
            <w:pPr>
              <w:spacing w:line="480" w:lineRule="exact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学前教育</w:t>
            </w:r>
          </w:p>
        </w:tc>
        <w:tc>
          <w:tcPr>
            <w:tcW w:w="5699" w:type="dxa"/>
            <w:vMerge w:val="restart"/>
            <w:vAlign w:val="center"/>
          </w:tcPr>
          <w:p w14:paraId="5CB7502A">
            <w:pPr>
              <w:spacing w:line="48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《综合素质》《保教知识与能力》</w:t>
            </w:r>
          </w:p>
        </w:tc>
        <w:tc>
          <w:tcPr>
            <w:tcW w:w="2896" w:type="dxa"/>
            <w:vMerge w:val="restart"/>
            <w:vAlign w:val="center"/>
          </w:tcPr>
          <w:p w14:paraId="395056A6"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幼儿园教师资格</w:t>
            </w:r>
          </w:p>
        </w:tc>
        <w:tc>
          <w:tcPr>
            <w:tcW w:w="2370" w:type="dxa"/>
            <w:vMerge w:val="restart"/>
            <w:vAlign w:val="center"/>
          </w:tcPr>
          <w:p w14:paraId="260F5ED7"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—</w:t>
            </w:r>
          </w:p>
        </w:tc>
      </w:tr>
      <w:tr w14:paraId="30E41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2873" w:type="dxa"/>
            <w:vAlign w:val="center"/>
          </w:tcPr>
          <w:p w14:paraId="3FACD483"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学前教育（五年制专科）</w:t>
            </w:r>
          </w:p>
        </w:tc>
        <w:tc>
          <w:tcPr>
            <w:tcW w:w="5699" w:type="dxa"/>
            <w:vMerge w:val="continue"/>
            <w:vAlign w:val="center"/>
          </w:tcPr>
          <w:p w14:paraId="651489C1">
            <w:pPr>
              <w:spacing w:line="48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896" w:type="dxa"/>
            <w:vMerge w:val="continue"/>
            <w:vAlign w:val="center"/>
          </w:tcPr>
          <w:p w14:paraId="79AED9A9"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370" w:type="dxa"/>
            <w:vMerge w:val="continue"/>
            <w:vAlign w:val="center"/>
          </w:tcPr>
          <w:p w14:paraId="166FEDC4"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15F62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2873" w:type="dxa"/>
            <w:vAlign w:val="center"/>
          </w:tcPr>
          <w:p w14:paraId="0B2284D7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特殊教育</w:t>
            </w:r>
          </w:p>
        </w:tc>
        <w:tc>
          <w:tcPr>
            <w:tcW w:w="5699" w:type="dxa"/>
            <w:vAlign w:val="center"/>
          </w:tcPr>
          <w:p w14:paraId="196D5630">
            <w:pPr>
              <w:spacing w:line="48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《综合素质》《保教知识与能力》</w:t>
            </w:r>
          </w:p>
          <w:p w14:paraId="412F4BD9">
            <w:pPr>
              <w:spacing w:line="48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或《综合素质》《教育教学知识与能力》</w:t>
            </w:r>
          </w:p>
        </w:tc>
        <w:tc>
          <w:tcPr>
            <w:tcW w:w="2896" w:type="dxa"/>
            <w:vAlign w:val="center"/>
          </w:tcPr>
          <w:p w14:paraId="4C433317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幼儿园教师资格</w:t>
            </w:r>
          </w:p>
          <w:p w14:paraId="352DA393"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小学教师资格</w:t>
            </w:r>
          </w:p>
        </w:tc>
        <w:tc>
          <w:tcPr>
            <w:tcW w:w="2370" w:type="dxa"/>
            <w:vAlign w:val="center"/>
          </w:tcPr>
          <w:p w14:paraId="751BDA14">
            <w:pPr>
              <w:spacing w:line="48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—</w:t>
            </w:r>
          </w:p>
          <w:p w14:paraId="587406C5">
            <w:pPr>
              <w:spacing w:line="48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特殊教育</w:t>
            </w:r>
          </w:p>
        </w:tc>
      </w:tr>
    </w:tbl>
    <w:p w14:paraId="59B74AE1"/>
    <w:p w14:paraId="3098ED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483D657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xMjc1ZDA5YWQ3YWZmZjFlZTM2NjUxMDBjODRhZGEifQ=="/>
  </w:docVars>
  <w:rsids>
    <w:rsidRoot w:val="73F030A0"/>
    <w:rsid w:val="0020742C"/>
    <w:rsid w:val="42430BDB"/>
    <w:rsid w:val="5D5023E5"/>
    <w:rsid w:val="73F03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454</Words>
  <Characters>454</Characters>
  <Lines>0</Lines>
  <Paragraphs>0</Paragraphs>
  <TotalTime>86</TotalTime>
  <ScaleCrop>false</ScaleCrop>
  <LinksUpToDate>false</LinksUpToDate>
  <CharactersWithSpaces>454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2023-11-08T07:15:00Z</dcterms:created>
  <dc:creator>陈菲艳</dc:creator>
  <cp:lastModifiedBy>陈倩倩</cp:lastModifiedBy>
  <dcterms:modified xsi:type="dcterms:W3CDTF">2026-11-04T02:50:22Z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9F101CA75D054EAAAFF355638C5CD8BF_13</vt:lpwstr>
  </property>
  <property fmtid="{D5CDD505-2E9C-101B-9397-08002B2CF9AE}" pid="4" name="KSOTemplateDocerSaveRecord">
    <vt:lpwstr>eyJoZGlkIjoiZjBhNmY3ODQ3MThkMmVhYmY1YzQ2YmQzYzdmNGU0NDgiLCJ1c2VySWQiOiIxNzM3OTI5MjAyIn0=</vt:lpwstr>
  </property>
</Properties>
</file>