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9"/>
        <w:adjustRightInd w:val="0"/>
        <w:snapToGrid w:val="0"/>
        <w:spacing w:line="400" w:lineRule="exact"/>
        <w:ind w:firstLine="0" w:firstLineChars="0"/>
        <w:jc w:val="left"/>
        <w:rPr>
          <w:rFonts w:hint="eastAsia" w:eastAsia="黑体"/>
          <w:bCs/>
          <w:kern w:val="0"/>
          <w:sz w:val="32"/>
          <w:szCs w:val="32"/>
          <w:lang w:eastAsia="zh-CN"/>
        </w:rPr>
      </w:pPr>
      <w:r>
        <w:rPr>
          <w:rFonts w:hint="eastAsia" w:eastAsia="黑体"/>
          <w:bCs/>
          <w:kern w:val="0"/>
          <w:sz w:val="32"/>
          <w:szCs w:val="32"/>
        </w:rPr>
        <w:t>附件</w:t>
      </w:r>
      <w:r>
        <w:rPr>
          <w:rFonts w:hint="eastAsia" w:eastAsia="黑体"/>
          <w:bCs/>
          <w:kern w:val="0"/>
          <w:sz w:val="32"/>
          <w:szCs w:val="32"/>
          <w:lang w:val="en-US" w:eastAsia="zh-CN"/>
        </w:rPr>
        <w:t>2</w:t>
      </w:r>
    </w:p>
    <w:p>
      <w:pPr>
        <w:pStyle w:val="6"/>
        <w:shd w:val="clear" w:color="auto" w:fill="FFFFFF"/>
        <w:spacing w:before="0" w:beforeAutospacing="0" w:after="0" w:afterAutospacing="0"/>
        <w:ind w:firstLine="425"/>
        <w:rPr>
          <w:rFonts w:ascii="Times New Roman" w:hAnsi="Times New Roman" w:eastAsia="仿宋_GB2312" w:cs="Times New Roman"/>
          <w:kern w:val="2"/>
          <w:sz w:val="32"/>
          <w:szCs w:val="32"/>
        </w:rPr>
      </w:pPr>
    </w:p>
    <w:p>
      <w:pPr>
        <w:pStyle w:val="9"/>
        <w:adjustRightInd w:val="0"/>
        <w:snapToGrid w:val="0"/>
        <w:spacing w:line="580" w:lineRule="exact"/>
        <w:ind w:firstLine="0" w:firstLineChars="0"/>
        <w:jc w:val="center"/>
        <w:rPr>
          <w:rFonts w:hint="eastAsia" w:ascii="方正小标宋简体" w:hAnsi="Calibri" w:eastAsia="方正小标宋简体" w:cs="Times New Roman"/>
          <w:bCs/>
          <w:spacing w:val="-20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Calibri" w:eastAsia="方正小标宋简体" w:cs="Times New Roman"/>
          <w:bCs/>
          <w:spacing w:val="-20"/>
          <w:kern w:val="2"/>
          <w:sz w:val="44"/>
          <w:szCs w:val="44"/>
          <w:lang w:val="en-US" w:eastAsia="zh-CN" w:bidi="ar-SA"/>
        </w:rPr>
        <w:t>浙江省教师教育创新实验区建设项目</w:t>
      </w:r>
    </w:p>
    <w:p>
      <w:pPr>
        <w:pStyle w:val="9"/>
        <w:adjustRightInd w:val="0"/>
        <w:snapToGrid w:val="0"/>
        <w:spacing w:line="580" w:lineRule="exact"/>
        <w:ind w:firstLine="0" w:firstLineChars="0"/>
        <w:jc w:val="center"/>
        <w:rPr>
          <w:rFonts w:hint="eastAsia" w:ascii="方正小标宋简体" w:hAnsi="Calibri" w:eastAsia="方正小标宋简体" w:cs="Times New Roman"/>
          <w:bCs/>
          <w:spacing w:val="-20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Calibri" w:eastAsia="方正小标宋简体" w:cs="Times New Roman"/>
          <w:bCs/>
          <w:spacing w:val="-20"/>
          <w:kern w:val="2"/>
          <w:sz w:val="44"/>
          <w:szCs w:val="44"/>
          <w:lang w:val="en-US" w:eastAsia="zh-CN" w:bidi="ar-SA"/>
        </w:rPr>
        <w:t>成果案例提纲</w:t>
      </w:r>
    </w:p>
    <w:p>
      <w:pPr>
        <w:pStyle w:val="9"/>
        <w:adjustRightInd w:val="0"/>
        <w:snapToGrid w:val="0"/>
        <w:spacing w:line="580" w:lineRule="exact"/>
        <w:ind w:firstLine="0" w:firstLineChars="0"/>
        <w:jc w:val="center"/>
        <w:rPr>
          <w:rFonts w:hint="eastAsia" w:ascii="楷体_GB2312" w:hAnsi="楷体_GB2312" w:eastAsia="楷体_GB2312" w:cs="楷体_GB2312"/>
          <w:kern w:val="2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楷体_GB2312" w:hAnsi="楷体_GB2312" w:eastAsia="楷体_GB2312" w:cs="楷体_GB2312"/>
          <w:kern w:val="2"/>
          <w:sz w:val="32"/>
          <w:szCs w:val="32"/>
          <w:lang w:eastAsia="zh-CN"/>
        </w:rPr>
        <w:t>（供参考）</w:t>
      </w:r>
    </w:p>
    <w:p>
      <w:pPr>
        <w:pStyle w:val="6"/>
        <w:shd w:val="clear" w:color="auto" w:fill="FFFFFF"/>
        <w:spacing w:before="0" w:beforeAutospacing="0" w:after="0" w:afterAutospacing="0"/>
        <w:ind w:firstLine="2560" w:firstLineChars="800"/>
        <w:rPr>
          <w:rFonts w:ascii="Times New Roman" w:hAnsi="Times New Roman" w:eastAsia="仿宋_GB2312" w:cs="Times New Roman"/>
          <w:kern w:val="2"/>
          <w:sz w:val="32"/>
          <w:szCs w:val="32"/>
        </w:rPr>
      </w:pPr>
    </w:p>
    <w:p>
      <w:pPr>
        <w:widowControl/>
        <w:jc w:val="left"/>
        <w:rPr>
          <w:rFonts w:hint="eastAsia" w:ascii="Times New Roman" w:hAnsi="Times New Roman" w:eastAsia="黑体"/>
          <w:color w:val="000000"/>
          <w:sz w:val="30"/>
          <w:szCs w:val="30"/>
          <w:lang w:val="en-US" w:eastAsia="zh-CN"/>
        </w:rPr>
      </w:pPr>
      <w:r>
        <w:rPr>
          <w:rFonts w:hint="eastAsia" w:ascii="Times New Roman" w:hAnsi="Times New Roman" w:eastAsia="黑体"/>
          <w:color w:val="000000"/>
          <w:sz w:val="30"/>
          <w:szCs w:val="30"/>
          <w:lang w:val="en-US" w:eastAsia="zh-CN"/>
        </w:rPr>
        <w:t>一、案例概要</w:t>
      </w:r>
    </w:p>
    <w:p>
      <w:pPr>
        <w:widowControl/>
        <w:jc w:val="left"/>
        <w:rPr>
          <w:rFonts w:hint="eastAsia" w:ascii="Times New Roman" w:hAnsi="Times New Roman" w:eastAsia="黑体"/>
          <w:color w:val="000000"/>
          <w:sz w:val="30"/>
          <w:szCs w:val="30"/>
          <w:lang w:val="en-US" w:eastAsia="zh-CN"/>
        </w:rPr>
      </w:pPr>
    </w:p>
    <w:p>
      <w:pPr>
        <w:widowControl/>
        <w:jc w:val="left"/>
        <w:rPr>
          <w:rFonts w:hint="eastAsia" w:ascii="Times New Roman" w:hAnsi="Times New Roman" w:eastAsia="黑体"/>
          <w:color w:val="000000"/>
          <w:sz w:val="30"/>
          <w:szCs w:val="30"/>
          <w:lang w:val="en-US" w:eastAsia="zh-CN"/>
        </w:rPr>
      </w:pPr>
      <w:r>
        <w:rPr>
          <w:rFonts w:hint="eastAsia" w:ascii="Times New Roman" w:hAnsi="Times New Roman" w:eastAsia="黑体"/>
          <w:color w:val="000000"/>
          <w:sz w:val="30"/>
          <w:szCs w:val="30"/>
          <w:lang w:val="en-US" w:eastAsia="zh-CN"/>
        </w:rPr>
        <w:t>二、主要做法及创新举措</w:t>
      </w:r>
    </w:p>
    <w:p>
      <w:pPr>
        <w:widowControl/>
        <w:jc w:val="left"/>
        <w:rPr>
          <w:rFonts w:hint="eastAsia" w:ascii="Times New Roman" w:hAnsi="Times New Roman" w:eastAsia="黑体"/>
          <w:color w:val="000000"/>
          <w:sz w:val="30"/>
          <w:szCs w:val="30"/>
          <w:lang w:val="en-US" w:eastAsia="zh-CN"/>
        </w:rPr>
      </w:pPr>
    </w:p>
    <w:p>
      <w:pPr>
        <w:widowControl/>
        <w:jc w:val="left"/>
        <w:rPr>
          <w:rFonts w:hint="eastAsia" w:ascii="Times New Roman" w:hAnsi="Times New Roman" w:eastAsia="黑体"/>
          <w:color w:val="000000"/>
          <w:sz w:val="30"/>
          <w:szCs w:val="30"/>
          <w:lang w:val="en-US" w:eastAsia="zh-CN"/>
        </w:rPr>
      </w:pPr>
      <w:r>
        <w:rPr>
          <w:rFonts w:hint="eastAsia" w:ascii="Times New Roman" w:hAnsi="Times New Roman" w:eastAsia="黑体"/>
          <w:color w:val="000000"/>
          <w:sz w:val="30"/>
          <w:szCs w:val="30"/>
          <w:lang w:val="en-US" w:eastAsia="zh-CN"/>
        </w:rPr>
        <w:t>三、项目实施成果及经验</w:t>
      </w:r>
    </w:p>
    <w:p>
      <w:pPr>
        <w:widowControl/>
        <w:jc w:val="left"/>
        <w:rPr>
          <w:rFonts w:hint="eastAsia" w:ascii="Times New Roman" w:hAnsi="Times New Roman" w:eastAsia="黑体"/>
          <w:color w:val="000000"/>
          <w:sz w:val="30"/>
          <w:szCs w:val="30"/>
          <w:lang w:val="en-US" w:eastAsia="zh-CN"/>
        </w:rPr>
      </w:pPr>
    </w:p>
    <w:p>
      <w:pPr>
        <w:widowControl/>
        <w:jc w:val="left"/>
        <w:rPr>
          <w:rFonts w:hint="eastAsia" w:ascii="Times New Roman" w:hAnsi="Times New Roman" w:eastAsia="黑体"/>
          <w:color w:val="000000"/>
          <w:sz w:val="30"/>
          <w:szCs w:val="30"/>
          <w:lang w:val="en-US" w:eastAsia="zh-CN"/>
        </w:rPr>
      </w:pPr>
      <w:r>
        <w:rPr>
          <w:rFonts w:hint="eastAsia" w:ascii="Times New Roman" w:hAnsi="Times New Roman" w:eastAsia="黑体"/>
          <w:color w:val="000000"/>
          <w:sz w:val="30"/>
          <w:szCs w:val="30"/>
          <w:lang w:val="en-US" w:eastAsia="zh-CN"/>
        </w:rPr>
        <w:t>四、项目推广价值</w:t>
      </w:r>
    </w:p>
    <w:p>
      <w:pPr>
        <w:widowControl/>
        <w:jc w:val="left"/>
        <w:rPr>
          <w:rFonts w:hint="eastAsia" w:ascii="Times New Roman" w:hAnsi="Times New Roman" w:eastAsia="黑体"/>
          <w:color w:val="000000"/>
          <w:sz w:val="30"/>
          <w:szCs w:val="30"/>
          <w:lang w:val="en-US" w:eastAsia="zh-CN"/>
        </w:rPr>
      </w:pPr>
    </w:p>
    <w:p>
      <w:pPr>
        <w:widowControl/>
        <w:jc w:val="left"/>
        <w:rPr>
          <w:rFonts w:hint="eastAsia" w:ascii="Times New Roman" w:hAnsi="Times New Roman" w:eastAsia="黑体"/>
          <w:color w:val="000000"/>
          <w:sz w:val="30"/>
          <w:szCs w:val="30"/>
          <w:lang w:val="en-US" w:eastAsia="zh-CN"/>
        </w:rPr>
      </w:pPr>
      <w:r>
        <w:rPr>
          <w:rFonts w:hint="eastAsia" w:ascii="Times New Roman" w:hAnsi="Times New Roman" w:eastAsia="黑体"/>
          <w:color w:val="000000"/>
          <w:sz w:val="30"/>
          <w:szCs w:val="30"/>
          <w:lang w:val="en-US" w:eastAsia="zh-CN"/>
        </w:rPr>
        <w:t>五、其他需要说明的情况</w:t>
      </w:r>
    </w:p>
    <w:p>
      <w:pPr>
        <w:pStyle w:val="2"/>
      </w:pPr>
    </w:p>
    <w:p>
      <w:pPr>
        <w:pStyle w:val="6"/>
        <w:keepNext w:val="0"/>
        <w:keepLines w:val="0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80" w:lineRule="exact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注：典型案例题目自拟，</w:t>
      </w:r>
      <w:r>
        <w:rPr>
          <w:rFonts w:ascii="Times New Roman" w:hAnsi="Times New Roman" w:eastAsia="仿宋_GB2312"/>
          <w:color w:val="000000"/>
          <w:sz w:val="32"/>
          <w:szCs w:val="32"/>
        </w:rPr>
        <w:t>要求内容真实，有事例描述，有实招支撑，有数据证实，有绩效证明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字数控制在3000字左右。</w:t>
      </w:r>
    </w:p>
    <w:p/>
    <w:p>
      <w:pPr>
        <w:rPr>
          <w:b/>
          <w:bCs/>
        </w:rPr>
      </w:pPr>
    </w:p>
    <w:sectPr>
      <w:footerReference r:id="rId3" w:type="default"/>
      <w:pgSz w:w="11906" w:h="16838"/>
      <w:pgMar w:top="1928" w:right="1531" w:bottom="1928" w:left="1531" w:header="851" w:footer="1417" w:gutter="0"/>
      <w:pgNumType w:fmt="numberInDash" w:chapSep="hyphen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xMjc1ZDA5YWQ3YWZmZjFlZTM2NjUxMDBjODRhZGEifQ=="/>
  </w:docVars>
  <w:rsids>
    <w:rsidRoot w:val="68D80ED7"/>
    <w:rsid w:val="68D80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qFormat/>
    <w:uiPriority w:val="0"/>
    <w:pPr>
      <w:spacing w:after="0"/>
      <w:ind w:firstLine="420" w:firstLineChars="100"/>
    </w:pPr>
    <w:rPr>
      <w:rFonts w:ascii="Calibri" w:hAnsi="Calibri"/>
    </w:rPr>
  </w:style>
  <w:style w:type="paragraph" w:styleId="3">
    <w:name w:val="Body Text"/>
    <w:basedOn w:val="1"/>
    <w:next w:val="2"/>
    <w:qFormat/>
    <w:uiPriority w:val="0"/>
    <w:pPr>
      <w:spacing w:before="0" w:after="140" w:line="276" w:lineRule="auto"/>
    </w:pPr>
  </w:style>
  <w:style w:type="paragraph" w:styleId="4">
    <w:name w:val="Plain Text"/>
    <w:basedOn w:val="1"/>
    <w:qFormat/>
    <w:uiPriority w:val="0"/>
    <w:rPr>
      <w:rFonts w:ascii="宋体" w:hAnsi="Courier New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">
    <w:name w:val="列出段落11"/>
    <w:basedOn w:val="1"/>
    <w:unhideWhenUsed/>
    <w:qFormat/>
    <w:uiPriority w:val="99"/>
    <w:pPr>
      <w:ind w:firstLine="420" w:firstLine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2024-06-18T06:26:00Z</dcterms:created>
  <dc:creator>叶铎</dc:creator>
  <cp:lastModifiedBy>叶铎</cp:lastModifiedBy>
  <dcterms:modified xsi:type="dcterms:W3CDTF">2024-06-18T06:26:46Z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FDA75E820D0A4336B49BDC50239010FE_11</vt:lpwstr>
  </property>
</Properties>
</file>